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400" w:lineRule="exact"/>
        <w:ind w:left="0" w:firstLine="0"/>
        <w:jc w:val="left"/>
        <w:textAlignment w:val="auto"/>
        <w:rPr>
          <w:rFonts w:hint="default" w:ascii="宋体" w:hAnsi="宋体" w:eastAsia="宋体" w:cs="宋体"/>
          <w:b/>
          <w:bCs/>
          <w:sz w:val="28"/>
          <w:szCs w:val="28"/>
          <w:lang w:val="en-US" w:eastAsia="zh-CN"/>
        </w:rPr>
      </w:pPr>
      <w:bookmarkStart w:id="0" w:name="_GoBack"/>
      <w:r>
        <w:rPr>
          <w:rFonts w:hint="default" w:ascii="宋体" w:hAnsi="宋体" w:eastAsia="宋体" w:cs="宋体"/>
          <w:b/>
          <w:bCs/>
          <w:sz w:val="28"/>
          <w:szCs w:val="28"/>
          <w:lang w:val="en-US" w:eastAsia="zh-CN"/>
        </w:rPr>
        <w:t xml:space="preserve">小区安全应急预案1 </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400" w:lineRule="exact"/>
        <w:ind w:left="0" w:firstLine="56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为了做好小区消防工作，确保小区人身生命财产安全，落实消防工作“以防为主，防消结合”的基本原则，应付突发的火灾事故，特制定本预案：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80" w:beforeAutospacing="0" w:after="180" w:afterAutospacing="0" w:line="400" w:lineRule="exact"/>
        <w:ind w:left="0" w:firstLine="56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组织机构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小区灭火和应急疏散工作由安全组（灭火组、疏散组、救援组、警戒组）、设备组、后勤组（通信联络组、安全防护救护组组成），具体分工如下：  　　</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安全组：由小区</w:t>
      </w:r>
      <w:r>
        <w:rPr>
          <w:rFonts w:hint="eastAsia" w:ascii="宋体" w:hAnsi="宋体" w:eastAsia="宋体" w:cs="宋体"/>
          <w:sz w:val="28"/>
          <w:szCs w:val="28"/>
          <w:lang w:val="en-US" w:eastAsia="zh-CN"/>
        </w:rPr>
        <w:t>保安员</w:t>
      </w:r>
      <w:r>
        <w:rPr>
          <w:rFonts w:hint="default" w:ascii="宋体" w:hAnsi="宋体" w:eastAsia="宋体" w:cs="宋体"/>
          <w:sz w:val="28"/>
          <w:szCs w:val="28"/>
          <w:lang w:val="en-US" w:eastAsia="zh-CN"/>
        </w:rPr>
        <w:t>和义务消防队员组成，</w:t>
      </w:r>
      <w:r>
        <w:rPr>
          <w:rFonts w:hint="eastAsia" w:ascii="宋体" w:hAnsi="宋体" w:eastAsia="宋体" w:cs="宋体"/>
          <w:sz w:val="28"/>
          <w:szCs w:val="28"/>
          <w:lang w:val="en-US" w:eastAsia="zh-CN"/>
        </w:rPr>
        <w:t>保安</w:t>
      </w:r>
      <w:r>
        <w:rPr>
          <w:rFonts w:hint="default" w:ascii="宋体" w:hAnsi="宋体" w:eastAsia="宋体" w:cs="宋体"/>
          <w:sz w:val="28"/>
          <w:szCs w:val="28"/>
          <w:lang w:val="en-US" w:eastAsia="zh-CN"/>
        </w:rPr>
        <w:t>队</w:t>
      </w:r>
      <w:r>
        <w:rPr>
          <w:rFonts w:hint="eastAsia" w:ascii="宋体" w:hAnsi="宋体" w:eastAsia="宋体" w:cs="宋体"/>
          <w:sz w:val="28"/>
          <w:szCs w:val="28"/>
          <w:lang w:val="en-US" w:eastAsia="zh-CN"/>
        </w:rPr>
        <w:t>队长易冬</w:t>
      </w:r>
      <w:r>
        <w:rPr>
          <w:rFonts w:hint="default" w:ascii="宋体" w:hAnsi="宋体" w:eastAsia="宋体" w:cs="宋体"/>
          <w:sz w:val="28"/>
          <w:szCs w:val="28"/>
          <w:lang w:val="en-US" w:eastAsia="zh-CN"/>
        </w:rPr>
        <w:t>任组长，并兼任火场临时指挥员；  　　</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灭火组：由当班</w:t>
      </w:r>
      <w:r>
        <w:rPr>
          <w:rFonts w:hint="eastAsia" w:ascii="宋体" w:hAnsi="宋体" w:eastAsia="宋体" w:cs="宋体"/>
          <w:sz w:val="28"/>
          <w:szCs w:val="28"/>
          <w:lang w:val="en-US" w:eastAsia="zh-CN"/>
        </w:rPr>
        <w:t>消控</w:t>
      </w:r>
      <w:r>
        <w:rPr>
          <w:rFonts w:hint="default" w:ascii="宋体" w:hAnsi="宋体" w:eastAsia="宋体" w:cs="宋体"/>
          <w:sz w:val="28"/>
          <w:szCs w:val="28"/>
          <w:lang w:val="en-US" w:eastAsia="zh-CN"/>
        </w:rPr>
        <w:t>员和义务消防员组成，灭火组主要负责本小区一般初级火灾的扑救工作。  　　</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疏散组：由当班</w:t>
      </w:r>
      <w:r>
        <w:rPr>
          <w:rFonts w:hint="eastAsia" w:ascii="宋体" w:hAnsi="宋体" w:eastAsia="宋体" w:cs="宋体"/>
          <w:sz w:val="28"/>
          <w:szCs w:val="28"/>
          <w:lang w:val="en-US" w:eastAsia="zh-CN"/>
        </w:rPr>
        <w:t>后勤部</w:t>
      </w:r>
      <w:r>
        <w:rPr>
          <w:rFonts w:hint="default" w:ascii="宋体" w:hAnsi="宋体" w:eastAsia="宋体" w:cs="宋体"/>
          <w:sz w:val="28"/>
          <w:szCs w:val="28"/>
          <w:lang w:val="en-US" w:eastAsia="zh-CN"/>
        </w:rPr>
        <w:t>和义务消防员组成，负责火灾时人员的安全疏散。  　　</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警戒组：由</w:t>
      </w:r>
      <w:r>
        <w:rPr>
          <w:rFonts w:hint="eastAsia" w:ascii="宋体" w:hAnsi="宋体" w:eastAsia="宋体" w:cs="宋体"/>
          <w:sz w:val="28"/>
          <w:szCs w:val="28"/>
          <w:lang w:val="en-US" w:eastAsia="zh-CN"/>
        </w:rPr>
        <w:t>保安员</w:t>
      </w:r>
      <w:r>
        <w:rPr>
          <w:rFonts w:hint="default" w:ascii="宋体" w:hAnsi="宋体" w:eastAsia="宋体" w:cs="宋体"/>
          <w:sz w:val="28"/>
          <w:szCs w:val="28"/>
          <w:lang w:val="en-US" w:eastAsia="zh-CN"/>
        </w:rPr>
        <w:t>接班队员组成，负责维护小区秩序，疏散人群。  　　</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救援组：由</w:t>
      </w:r>
      <w:r>
        <w:rPr>
          <w:rFonts w:hint="eastAsia" w:ascii="宋体" w:hAnsi="宋体" w:eastAsia="宋体" w:cs="宋体"/>
          <w:sz w:val="28"/>
          <w:szCs w:val="28"/>
          <w:lang w:val="en-US" w:eastAsia="zh-CN"/>
        </w:rPr>
        <w:t>客服部</w:t>
      </w:r>
      <w:r>
        <w:rPr>
          <w:rFonts w:hint="default" w:ascii="宋体" w:hAnsi="宋体" w:eastAsia="宋体" w:cs="宋体"/>
          <w:sz w:val="28"/>
          <w:szCs w:val="28"/>
          <w:lang w:val="en-US" w:eastAsia="zh-CN"/>
        </w:rPr>
        <w:t>队员组成，负责火灾时人员伤亡、财产抢救工作。  　　</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设备组：由小区机电部组成机电部负责人</w:t>
      </w:r>
      <w:r>
        <w:rPr>
          <w:rFonts w:hint="eastAsia" w:ascii="宋体" w:hAnsi="宋体" w:eastAsia="宋体" w:cs="宋体"/>
          <w:sz w:val="28"/>
          <w:szCs w:val="28"/>
          <w:lang w:val="en-US" w:eastAsia="zh-CN"/>
        </w:rPr>
        <w:t>姚嫣</w:t>
      </w:r>
      <w:r>
        <w:rPr>
          <w:rFonts w:hint="default" w:ascii="宋体" w:hAnsi="宋体" w:eastAsia="宋体" w:cs="宋体"/>
          <w:sz w:val="28"/>
          <w:szCs w:val="28"/>
          <w:lang w:val="en-US" w:eastAsia="zh-CN"/>
        </w:rPr>
        <w:t>任设备组组长，负责小区监控中心设备和小区所有设施设备正常运行工作。  　　</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后勤组（通信联络组、警戒组、安全防护救护组）：由管理处客服部、清洁部组成，</w:t>
      </w:r>
      <w:r>
        <w:rPr>
          <w:rFonts w:hint="eastAsia" w:ascii="宋体" w:hAnsi="宋体" w:eastAsia="宋体" w:cs="宋体"/>
          <w:sz w:val="28"/>
          <w:szCs w:val="28"/>
          <w:lang w:val="en-US" w:eastAsia="zh-CN"/>
        </w:rPr>
        <w:t>蔡代兵</w:t>
      </w:r>
      <w:r>
        <w:rPr>
          <w:rFonts w:hint="default" w:ascii="宋体" w:hAnsi="宋体" w:eastAsia="宋体" w:cs="宋体"/>
          <w:sz w:val="28"/>
          <w:szCs w:val="28"/>
          <w:lang w:val="en-US" w:eastAsia="zh-CN"/>
        </w:rPr>
        <w:t>任后勤总组长，负责通信联络及各部门工作的统一协调。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通信联络组：由管理处前台值班人员组成，负责接听电话，保持通信畅通。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安全防护救护组：由清洁部人员组成，负责火灾时车辆、医疗救护等后勤保障工作。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报警和接处警程序  　　</w:t>
      </w:r>
    </w:p>
    <w:p>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报警监控中心值班人员要坚守工作岗位，对小区的重点要害部位进行动静态全方位24小时监控。  　　</w:t>
      </w:r>
    </w:p>
    <w:p>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监控中心收到监控区的火警信号及火警电话后，应立即用对讲机通知</w:t>
      </w:r>
      <w:r>
        <w:rPr>
          <w:rFonts w:hint="eastAsia" w:ascii="宋体" w:hAnsi="宋体" w:eastAsia="宋体" w:cs="宋体"/>
          <w:sz w:val="28"/>
          <w:szCs w:val="28"/>
          <w:lang w:val="en-US" w:eastAsia="zh-CN"/>
        </w:rPr>
        <w:t>保安部</w:t>
      </w:r>
      <w:r>
        <w:rPr>
          <w:rFonts w:hint="default" w:ascii="宋体" w:hAnsi="宋体" w:eastAsia="宋体" w:cs="宋体"/>
          <w:sz w:val="28"/>
          <w:szCs w:val="28"/>
          <w:lang w:val="en-US" w:eastAsia="zh-CN"/>
        </w:rPr>
        <w:t xml:space="preserve">值班人员、巡逻员赶赴现场，并电话通知值班领导。  </w:t>
      </w:r>
    </w:p>
    <w:p>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值班人员赶赴现场后，如未发生火灾，应查明警示信号的报警原因，并做详细记录。  　　</w:t>
      </w:r>
    </w:p>
    <w:p>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如有火灾发生，应根据火情，立即拨打“119”报告消防队，并将信息反馈监控报警中心，同时进行灭火及疏散工作。  　　</w:t>
      </w:r>
    </w:p>
    <w:p>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监控中心根据火灾情况，调集有关人员启动灭火和应急预案。  　　三、应急疏散的`组织程序与措施  　　</w:t>
      </w:r>
    </w:p>
    <w:p>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为使灭火和应急疏散预案顺利进行，</w:t>
      </w:r>
      <w:r>
        <w:rPr>
          <w:rFonts w:hint="eastAsia" w:ascii="宋体" w:hAnsi="宋体" w:eastAsia="宋体" w:cs="宋体"/>
          <w:sz w:val="28"/>
          <w:szCs w:val="28"/>
          <w:lang w:val="en-US" w:eastAsia="zh-CN"/>
        </w:rPr>
        <w:t>保安部</w:t>
      </w:r>
      <w:r>
        <w:rPr>
          <w:rFonts w:hint="default" w:ascii="宋体" w:hAnsi="宋体" w:eastAsia="宋体" w:cs="宋体"/>
          <w:sz w:val="28"/>
          <w:szCs w:val="28"/>
          <w:lang w:val="en-US" w:eastAsia="zh-CN"/>
        </w:rPr>
        <w:t>应加强日常性检查，确保消防通道畅通。  　　</w:t>
      </w:r>
    </w:p>
    <w:p>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公共聚集场所（1楼大堂、1楼消防楼道出入口、地下室、楼顶）应保持消防通道畅通，出入口有明显标志，消防通道及安全门不能锁闭，疏散路线有明显的引导图例。  　　</w:t>
      </w:r>
    </w:p>
    <w:p>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火灾发生时，疏散引导人员应迅速赶赴火场，利用应急广播指挥人群有组织地疏散。  　　</w:t>
      </w:r>
    </w:p>
    <w:p>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疏散路线尽量简捷，安全出口的利用要平均。  　　</w:t>
      </w:r>
    </w:p>
    <w:p>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疏散引导组工作人员要分工明确，统一指挥。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扑救一般初级火灾的程序和措施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当火灾发生时要沉着冷静，采用适当的方法组织灭火、疏散。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对于能立即扑灭的火灾要抓住战机，迅速消灭。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对于不能立即扑灭的火灾，要采取“先控制，后消灭”的原则，先控制火势的蔓延，再开展全面扑救，一举消灭。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火场如有人受到围困，要坚持“先救人，后救火”的原则，全盘考虑，制定灭火疏散方案。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火场扑救要采取“先重点，后一般”的原则。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火灾扑救要服从火场临时指挥员的统一指挥，分工明确，密切配合，当消防人员赶到后临时指挥员应将火场现场情况报告消防人员，并服从消防人员统一指挥，配合消防队实施灭火、疏散工作。  　　</w:t>
      </w:r>
    </w:p>
    <w:p>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火灾扑救完毕，保卫部门要积极协助公安消防部门调查火灾原因，落实“三不放过”原则，处理火灾事故。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通信联络，安全防护救护的程序和措施  　　</w:t>
      </w:r>
    </w:p>
    <w:p>
      <w:pPr>
        <w:pStyle w:val="2"/>
        <w:keepNext w:val="0"/>
        <w:keepLines w:val="0"/>
        <w:pageBreakBefore w:val="0"/>
        <w:widowControl/>
        <w:numPr>
          <w:ilvl w:val="0"/>
          <w:numId w:val="8"/>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所有参加灭火与应急疏散工作的部门领导、工作人员应打开通信工具，确保通讯畅通，服从通信联络组长的调遣。  　　</w:t>
      </w:r>
    </w:p>
    <w:p>
      <w:pPr>
        <w:pStyle w:val="2"/>
        <w:keepNext w:val="0"/>
        <w:keepLines w:val="0"/>
        <w:pageBreakBefore w:val="0"/>
        <w:widowControl/>
        <w:numPr>
          <w:ilvl w:val="0"/>
          <w:numId w:val="8"/>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后勤部通知值班电工在火场待命。  　　</w:t>
      </w:r>
    </w:p>
    <w:p>
      <w:pPr>
        <w:pStyle w:val="2"/>
        <w:keepNext w:val="0"/>
        <w:keepLines w:val="0"/>
        <w:pageBreakBefore w:val="0"/>
        <w:widowControl/>
        <w:numPr>
          <w:ilvl w:val="0"/>
          <w:numId w:val="8"/>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医务室人员在现场及时救治火场受伤人员，必要时与地方医院联系救治工作。  　</w:t>
      </w:r>
    </w:p>
    <w:p>
      <w:pPr>
        <w:pStyle w:val="2"/>
        <w:keepNext w:val="0"/>
        <w:keepLines w:val="0"/>
        <w:pageBreakBefore w:val="0"/>
        <w:widowControl/>
        <w:numPr>
          <w:ilvl w:val="0"/>
          <w:numId w:val="8"/>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疏散车辆，确保交通畅通。  　　</w:t>
      </w:r>
    </w:p>
    <w:p>
      <w:pPr>
        <w:pStyle w:val="2"/>
        <w:keepNext w:val="0"/>
        <w:keepLines w:val="0"/>
        <w:pageBreakBefore w:val="0"/>
        <w:widowControl/>
        <w:numPr>
          <w:ilvl w:val="0"/>
          <w:numId w:val="8"/>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 xml:space="preserve">后勤人员对被抢救、转移的物资进行登记、保管，对火灾损失情况协同有关部门进行清理登记。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200" w:right="0" w:right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 xml:space="preserve">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jc w:val="left"/>
        <w:textAlignment w:val="auto"/>
        <w:rPr>
          <w:rFonts w:hint="default" w:ascii="宋体" w:hAnsi="宋体" w:eastAsia="宋体" w:cs="宋体"/>
          <w:sz w:val="28"/>
          <w:szCs w:val="28"/>
          <w:lang w:val="en-US" w:eastAsia="zh-CN"/>
        </w:rPr>
      </w:pPr>
      <w:r>
        <w:rPr>
          <w:rFonts w:hint="default" w:ascii="宋体" w:hAnsi="宋体" w:eastAsia="宋体" w:cs="宋体"/>
          <w:b/>
          <w:bCs/>
          <w:sz w:val="28"/>
          <w:szCs w:val="28"/>
          <w:lang w:val="en-US" w:eastAsia="zh-CN"/>
        </w:rPr>
        <w:t>小区安全应急预案2 　</w:t>
      </w:r>
      <w:r>
        <w:rPr>
          <w:rFonts w:hint="default" w:ascii="宋体" w:hAnsi="宋体" w:eastAsia="宋体" w:cs="宋体"/>
          <w:sz w:val="28"/>
          <w:szCs w:val="28"/>
          <w:lang w:val="en-US" w:eastAsia="zh-CN"/>
        </w:rPr>
        <w:t>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消防组织架构：  　　</w:t>
      </w:r>
    </w:p>
    <w:p>
      <w:pPr>
        <w:pStyle w:val="2"/>
        <w:keepNext w:val="0"/>
        <w:keepLines w:val="0"/>
        <w:pageBreakBefore w:val="0"/>
        <w:widowControl/>
        <w:numPr>
          <w:ilvl w:val="0"/>
          <w:numId w:val="1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指挥部：由管理处</w:t>
      </w:r>
      <w:r>
        <w:rPr>
          <w:rFonts w:hint="eastAsia" w:ascii="宋体" w:hAnsi="宋体" w:eastAsia="宋体" w:cs="宋体"/>
          <w:sz w:val="28"/>
          <w:szCs w:val="28"/>
          <w:lang w:val="en-US" w:eastAsia="zh-CN"/>
        </w:rPr>
        <w:t>经理</w:t>
      </w:r>
      <w:r>
        <w:rPr>
          <w:rFonts w:hint="default" w:ascii="宋体" w:hAnsi="宋体" w:eastAsia="宋体" w:cs="宋体"/>
          <w:sz w:val="28"/>
          <w:szCs w:val="28"/>
          <w:lang w:val="en-US" w:eastAsia="zh-CN"/>
        </w:rPr>
        <w:t>和保安主管任总指挥和副总指挥；  　　</w:t>
      </w:r>
    </w:p>
    <w:p>
      <w:pPr>
        <w:pStyle w:val="2"/>
        <w:keepNext w:val="0"/>
        <w:keepLines w:val="0"/>
        <w:pageBreakBefore w:val="0"/>
        <w:widowControl/>
        <w:numPr>
          <w:ilvl w:val="0"/>
          <w:numId w:val="1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保障小组：由工程部人员组成；  　　</w:t>
      </w:r>
    </w:p>
    <w:p>
      <w:pPr>
        <w:pStyle w:val="2"/>
        <w:keepNext w:val="0"/>
        <w:keepLines w:val="0"/>
        <w:pageBreakBefore w:val="0"/>
        <w:widowControl/>
        <w:numPr>
          <w:ilvl w:val="0"/>
          <w:numId w:val="1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抢救疏散小组：由管理处办公室人员以及管理处其他部门人员组成；  　　</w:t>
      </w:r>
    </w:p>
    <w:p>
      <w:pPr>
        <w:pStyle w:val="2"/>
        <w:keepNext w:val="0"/>
        <w:keepLines w:val="0"/>
        <w:pageBreakBefore w:val="0"/>
        <w:widowControl/>
        <w:numPr>
          <w:ilvl w:val="0"/>
          <w:numId w:val="1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灭火小组：由保安队长和小区全体保安人员组成（小区义务消防队员）。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报警程序：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监控中心值班员发现消防系统报警信号或接到火警报告后（尤其是消火栓报警），应：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1﹑用对讲机通知巡逻保安员或管理员迅速赶往报警现场核实，查明报警原因；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巡逻保安员或管理员接到火警通知后，迅速赶往报警地点核实；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经报警地点现场检查属误报，立即进行系统复位；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现场检查人员确认属实，立即</w:t>
      </w:r>
      <w:r>
        <w:rPr>
          <w:rFonts w:hint="eastAsia" w:ascii="宋体" w:hAnsi="宋体" w:eastAsia="宋体" w:cs="宋体"/>
          <w:sz w:val="28"/>
          <w:szCs w:val="28"/>
          <w:lang w:val="en-US" w:eastAsia="zh-CN"/>
        </w:rPr>
        <w:t>向</w:t>
      </w:r>
      <w:r>
        <w:rPr>
          <w:rFonts w:hint="default" w:ascii="宋体" w:hAnsi="宋体" w:eastAsia="宋体" w:cs="宋体"/>
          <w:sz w:val="28"/>
          <w:szCs w:val="28"/>
          <w:lang w:val="en-US" w:eastAsia="zh-CN"/>
        </w:rPr>
        <w:t>中控室值班员反馈，说明火势大小、燃物质的属性；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向主管报告，据火势大小征求意见向消防部门报警，报警述语："我们是明德八英里区，位置在丈八东路6号现××楼××层发生火灾，燃烧物质中XXX，请求灭火。"并记录报警时间。做到：报警准确、通迅畅通，迅捷清楚；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做好火警相关记录。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发现初期火警，现场人员应该：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1﹑应立即按动现场附近手动报警器按钮，同时用对讲机或消防电话向中控室报告内容包括火警具体地点、燃烧物性质、火势蔓延方向等；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2﹑立即按照灭火策略及方法利用附近的灭火器进行扑救，尽量控制火势蔓延并将火灾扑灭在火灾初期；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559" w:leftChars="266"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3﹑中控室收到收到报警信号后，应使消防主机处于联动状态；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4﹑启动该区域电梯迫降按纽，迫降电梯；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default" w:ascii="宋体" w:hAnsi="宋体" w:eastAsia="宋体" w:cs="宋体"/>
          <w:sz w:val="28"/>
          <w:szCs w:val="28"/>
          <w:lang w:val="en-US" w:eastAsia="zh-CN"/>
        </w:rPr>
        <w:t>﹑启动该区域正压送风机和排烟机；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﹑如火灾发生在地下车库，还要启动消防广播，引导客户疏散；并迫降倦闸门。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若火势较大，灭火器不能扑灭大火，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1﹑现场人员应打开火灾现场附近消火栓；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2﹑按动消火栓报警按纽报警；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3﹑同时接好水带扑灭火灾；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4﹑如果火灾现场在楼层，则应用沙袋堵在电梯厅门口，防止水进入电梯，损坏电梯；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5﹑中控室接到消火栓手报信号后，立即启动消火栓泵。如果接到水流指示器报警，则立即启动喷淋泵。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消防总指挥接到报告后：  　　</w:t>
      </w:r>
    </w:p>
    <w:p>
      <w:pPr>
        <w:pStyle w:val="2"/>
        <w:keepNext w:val="0"/>
        <w:keepLines w:val="0"/>
        <w:pageBreakBefore w:val="0"/>
        <w:widowControl/>
        <w:numPr>
          <w:ilvl w:val="0"/>
          <w:numId w:val="11"/>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向监控中心值班人员及有关人员查询起火的具体方位、燃烧物质、人员分布及疏散情况，消防设备的运行状况及灭火人员的到位情况；  　　</w:t>
      </w:r>
    </w:p>
    <w:p>
      <w:pPr>
        <w:pStyle w:val="2"/>
        <w:keepNext w:val="0"/>
        <w:keepLines w:val="0"/>
        <w:pageBreakBefore w:val="0"/>
        <w:widowControl/>
        <w:numPr>
          <w:ilvl w:val="0"/>
          <w:numId w:val="11"/>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命令监控中心值班员启动相应的消防系统，监视报警运行信号，打开应急广播，根据失火的方位、火势的大小，通知小区有关的人员紧急疏散；  　　</w:t>
      </w:r>
    </w:p>
    <w:p>
      <w:pPr>
        <w:pStyle w:val="2"/>
        <w:keepNext w:val="0"/>
        <w:keepLines w:val="0"/>
        <w:pageBreakBefore w:val="0"/>
        <w:widowControl/>
        <w:numPr>
          <w:ilvl w:val="0"/>
          <w:numId w:val="11"/>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命令各级指挥员根据各自的分工，各就各位，明确布置救人、疏散物资和灭火方案；  　　</w:t>
      </w:r>
    </w:p>
    <w:p>
      <w:pPr>
        <w:pStyle w:val="2"/>
        <w:keepNext w:val="0"/>
        <w:keepLines w:val="0"/>
        <w:pageBreakBefore w:val="0"/>
        <w:widowControl/>
        <w:numPr>
          <w:ilvl w:val="0"/>
          <w:numId w:val="11"/>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掌握火场扑救情况，命令火灭现场抢救指挥员使用安全通道紧急疏散火警现场及可能受影响范围内的人员。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保障小组接到报警后：  　　</w:t>
      </w:r>
    </w:p>
    <w:p>
      <w:pPr>
        <w:pStyle w:val="2"/>
        <w:keepNext w:val="0"/>
        <w:keepLines w:val="0"/>
        <w:pageBreakBefore w:val="0"/>
        <w:widowControl/>
        <w:numPr>
          <w:ilvl w:val="0"/>
          <w:numId w:val="12"/>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在工程主管领导下，负责消防设备的正常运作；  　　</w:t>
      </w:r>
    </w:p>
    <w:p>
      <w:pPr>
        <w:pStyle w:val="2"/>
        <w:keepNext w:val="0"/>
        <w:keepLines w:val="0"/>
        <w:pageBreakBefore w:val="0"/>
        <w:widowControl/>
        <w:numPr>
          <w:ilvl w:val="0"/>
          <w:numId w:val="12"/>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切断电源火灾现场电源，关闭所有非消防用电设备，启动备用电源；  　　</w:t>
      </w:r>
    </w:p>
    <w:p>
      <w:pPr>
        <w:pStyle w:val="2"/>
        <w:keepNext w:val="0"/>
        <w:keepLines w:val="0"/>
        <w:pageBreakBefore w:val="0"/>
        <w:widowControl/>
        <w:numPr>
          <w:ilvl w:val="0"/>
          <w:numId w:val="12"/>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确保消防供水；  　　</w:t>
      </w:r>
    </w:p>
    <w:p>
      <w:pPr>
        <w:pStyle w:val="2"/>
        <w:keepNext w:val="0"/>
        <w:keepLines w:val="0"/>
        <w:pageBreakBefore w:val="0"/>
        <w:widowControl/>
        <w:numPr>
          <w:ilvl w:val="0"/>
          <w:numId w:val="12"/>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确保通迅联络畅通；  　　</w:t>
      </w:r>
    </w:p>
    <w:p>
      <w:pPr>
        <w:pStyle w:val="2"/>
        <w:keepNext w:val="0"/>
        <w:keepLines w:val="0"/>
        <w:pageBreakBefore w:val="0"/>
        <w:widowControl/>
        <w:numPr>
          <w:ilvl w:val="0"/>
          <w:numId w:val="12"/>
        </w:numPr>
        <w:suppressLineNumbers w:val="0"/>
        <w:kinsoku/>
        <w:wordWrap/>
        <w:overflowPunct/>
        <w:topLinePunct w:val="0"/>
        <w:autoSpaceDE/>
        <w:autoSpaceDN/>
        <w:bidi w:val="0"/>
        <w:adjustRightInd/>
        <w:snapToGrid/>
        <w:spacing w:before="180" w:beforeAutospacing="0" w:after="180" w:afterAutospacing="0" w:line="400" w:lineRule="exact"/>
        <w:ind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确保消防电梯正常运行。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现场灭火组指挥员接到指令后：  　　</w:t>
      </w:r>
    </w:p>
    <w:p>
      <w:pPr>
        <w:pStyle w:val="2"/>
        <w:keepNext w:val="0"/>
        <w:keepLines w:val="0"/>
        <w:pageBreakBefore w:val="0"/>
        <w:widowControl/>
        <w:numPr>
          <w:ilvl w:val="0"/>
          <w:numId w:val="1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根据总指挥的命令，带领义务消防队员，在最短时间内到达现场；  　　</w:t>
      </w:r>
    </w:p>
    <w:p>
      <w:pPr>
        <w:pStyle w:val="2"/>
        <w:keepNext w:val="0"/>
        <w:keepLines w:val="0"/>
        <w:pageBreakBefore w:val="0"/>
        <w:widowControl/>
        <w:numPr>
          <w:ilvl w:val="0"/>
          <w:numId w:val="1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确切判断燃烧物质的性质，决定和指挥义务消防队员使用灭火器材和消防设备灭火；  　　</w:t>
      </w:r>
    </w:p>
    <w:p>
      <w:pPr>
        <w:pStyle w:val="2"/>
        <w:keepNext w:val="0"/>
        <w:keepLines w:val="0"/>
        <w:pageBreakBefore w:val="0"/>
        <w:widowControl/>
        <w:numPr>
          <w:ilvl w:val="0"/>
          <w:numId w:val="1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迅速向总指挥报告火灾现场情况；  　　</w:t>
      </w:r>
    </w:p>
    <w:p>
      <w:pPr>
        <w:pStyle w:val="2"/>
        <w:keepNext w:val="0"/>
        <w:keepLines w:val="0"/>
        <w:pageBreakBefore w:val="0"/>
        <w:widowControl/>
        <w:numPr>
          <w:ilvl w:val="0"/>
          <w:numId w:val="1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向总指挥建议采取和改变某种扑救方式；  　　</w:t>
      </w:r>
    </w:p>
    <w:p>
      <w:pPr>
        <w:pStyle w:val="2"/>
        <w:keepNext w:val="0"/>
        <w:keepLines w:val="0"/>
        <w:pageBreakBefore w:val="0"/>
        <w:widowControl/>
        <w:numPr>
          <w:ilvl w:val="0"/>
          <w:numId w:val="13"/>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根据现场需要通知消防中心值班人员操作相应的消防设备。  　　</w:t>
      </w:r>
      <w:r>
        <w:rPr>
          <w:rFonts w:hint="eastAsia" w:ascii="宋体" w:hAnsi="宋体" w:eastAsia="宋体" w:cs="宋体"/>
          <w:sz w:val="28"/>
          <w:szCs w:val="28"/>
          <w:lang w:val="en-US" w:eastAsia="zh-CN"/>
        </w:rPr>
        <w:t xml:space="preserve">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现场抢救疏散组指挥员接到指令后：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指挥抢救组火速赶赴现场，本着先救人后救物的原则，按顺序救护人员，抢救物资；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引导用户从消防走火梯疏散到首层，无法从消防走火梯疏散到首层时，引导用户疏散到天台上风处等待营救，并组织水枪掩护；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逐房检查，核实疏散人员是否完全撤离火灾现场；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指挥引导火灾区域人员安全疏散；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指挥医疗救护小组运输组救护重伤员到附近医院进行抢救；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指挥运送火场急需灭火消防器用品；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指挥看护组看护好贵重物品；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指挥保安人员维护好小区外围秩序，防止不法分子趁机盗窃、破坏，严禁非救火人员进入和靠近小区；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指挥清除路障，指挥无关车辆离开现场，保障消防通道畅通；  　　</w:t>
      </w:r>
    </w:p>
    <w:p>
      <w:pPr>
        <w:pStyle w:val="2"/>
        <w:keepNext w:val="0"/>
        <w:keepLines w:val="0"/>
        <w:pageBreakBefore w:val="0"/>
        <w:widowControl/>
        <w:numPr>
          <w:ilvl w:val="0"/>
          <w:numId w:val="14"/>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安排人员在主要路口等候引导消防车到达现场。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灭火的策略及方法：  　　</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灭火策略有以下几种：  　　</w:t>
      </w:r>
    </w:p>
    <w:p>
      <w:pPr>
        <w:pStyle w:val="2"/>
        <w:keepNext w:val="0"/>
        <w:keepLines w:val="0"/>
        <w:pageBreakBefore w:val="0"/>
        <w:widowControl/>
        <w:numPr>
          <w:ilvl w:val="0"/>
          <w:numId w:val="15"/>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室内灭火，内攻近战——扑救楼层火灾要深入内部，打近战。进攻的途径可从建筑内部的楼梯间、廊等，也可由外部从窗口、阳台或临时架设的消防梯、登高消防车等进入楼层内，进行灭火。  　　</w:t>
      </w:r>
    </w:p>
    <w:p>
      <w:pPr>
        <w:pStyle w:val="2"/>
        <w:keepNext w:val="0"/>
        <w:keepLines w:val="0"/>
        <w:pageBreakBefore w:val="0"/>
        <w:widowControl/>
        <w:numPr>
          <w:ilvl w:val="0"/>
          <w:numId w:val="15"/>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楼房火灾，分层截击；下层火灾，上层设防——这两个方法相似，主要是为了防止火势在垂直和水平方向蔓延。在起火的楼层部署灭火力量的同时，要在受火势威胁较大的上面楼层部署力量堵截火势；</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80" w:beforeAutospacing="0" w:after="180" w:afterAutospacing="0" w:line="400" w:lineRule="exact"/>
        <w:ind w:right="0" w:right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在起火层的下层也要部署一定的力量，防止蔓延。  　　</w:t>
      </w:r>
    </w:p>
    <w:p>
      <w:pPr>
        <w:pStyle w:val="2"/>
        <w:keepNext w:val="0"/>
        <w:keepLines w:val="0"/>
        <w:pageBreakBefore w:val="0"/>
        <w:widowControl/>
        <w:numPr>
          <w:ilvl w:val="0"/>
          <w:numId w:val="9"/>
        </w:numPr>
        <w:suppressLineNumbers w:val="0"/>
        <w:kinsoku/>
        <w:wordWrap/>
        <w:overflowPunct/>
        <w:topLinePunct w:val="0"/>
        <w:autoSpaceDE/>
        <w:autoSpaceDN/>
        <w:bidi w:val="0"/>
        <w:adjustRightInd/>
        <w:snapToGrid/>
        <w:spacing w:before="180" w:beforeAutospacing="0" w:after="180" w:afterAutospacing="0" w:line="400" w:lineRule="exact"/>
        <w:ind w:left="630" w:leftChars="0" w:right="0" w:rightChars="0" w:firstLine="0" w:firstLineChars="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疏散救人的方法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由指挥部发出疏散指令，消防中心利用广播引导人们从消防梯疏散到安全地带，抢救疏散组负责安排疏散工作。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疏散顺序：首先为着火层人员，其次是着火层上一层人员，再次为着火层上二层人员，并依次往上。当火灾层以上很有可能受火灾影响的人员全部疏散后，开始依次疏散火灾层下一层、下二层人员。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疏散时注意墙角、门旁以及桌子和其他物体的下面，以防受困人员疏漏。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当楼层火灾面积大，受困人员较多时，可先引导、疏散受困人员到安全地带，然后再设法转移到地面。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如被困的人员无法利用消防楼梯疏散时，可利用云梯、曲臂车等登高工具，架设在楼房安全位置实施抢救；也可利用室外排水管或安全绳抢救被困人员；也可张开救生网或帆布，把棉被铺在地面，以供被困人员跳楼逃生。  　　</w:t>
      </w:r>
    </w:p>
    <w:p>
      <w:pPr>
        <w:pStyle w:val="2"/>
        <w:keepNext w:val="0"/>
        <w:keepLines w:val="0"/>
        <w:pageBreakBefore w:val="0"/>
        <w:widowControl/>
        <w:numPr>
          <w:ilvl w:val="0"/>
          <w:numId w:val="16"/>
        </w:numPr>
        <w:suppressLineNumbers w:val="0"/>
        <w:kinsoku/>
        <w:wordWrap/>
        <w:overflowPunct/>
        <w:topLinePunct w:val="0"/>
        <w:autoSpaceDE/>
        <w:autoSpaceDN/>
        <w:bidi w:val="0"/>
        <w:adjustRightInd/>
        <w:snapToGrid/>
        <w:spacing w:before="180" w:beforeAutospacing="0" w:after="180" w:afterAutospacing="0" w:line="400" w:lineRule="exact"/>
        <w:ind w:left="0" w:leftChars="0" w:right="0" w:righ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当火场被困人员暂时无法施救时，可利用消防广播引导火场人员进行自救：如用被条连结成绳吊落下层的方法；或密闭窗、堵塞孔洞，防止烟气窜入房间，再用水淋湿门窗降温，清除这些部位的易燃物品，防止火势蔓延进来，若房内有救生器材，则引导他们使用这些器材，如救生绳、缓降器、救生袋进行自救。</w:t>
      </w:r>
    </w:p>
    <w:sectPr>
      <w:pgSz w:w="11906" w:h="16838"/>
      <w:pgMar w:top="1043" w:right="1293" w:bottom="1043" w:left="129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0D343"/>
    <w:multiLevelType w:val="singleLevel"/>
    <w:tmpl w:val="94F0D343"/>
    <w:lvl w:ilvl="0" w:tentative="0">
      <w:start w:val="1"/>
      <w:numFmt w:val="decimal"/>
      <w:suff w:val="nothing"/>
      <w:lvlText w:val="%1、"/>
      <w:lvlJc w:val="left"/>
    </w:lvl>
  </w:abstractNum>
  <w:abstractNum w:abstractNumId="1">
    <w:nsid w:val="97DD075C"/>
    <w:multiLevelType w:val="singleLevel"/>
    <w:tmpl w:val="97DD075C"/>
    <w:lvl w:ilvl="0" w:tentative="0">
      <w:start w:val="1"/>
      <w:numFmt w:val="decimal"/>
      <w:suff w:val="nothing"/>
      <w:lvlText w:val="%1、"/>
      <w:lvlJc w:val="left"/>
    </w:lvl>
  </w:abstractNum>
  <w:abstractNum w:abstractNumId="2">
    <w:nsid w:val="9B0DB2E1"/>
    <w:multiLevelType w:val="singleLevel"/>
    <w:tmpl w:val="9B0DB2E1"/>
    <w:lvl w:ilvl="0" w:tentative="0">
      <w:start w:val="1"/>
      <w:numFmt w:val="decimal"/>
      <w:suff w:val="nothing"/>
      <w:lvlText w:val="%1、"/>
      <w:lvlJc w:val="left"/>
    </w:lvl>
  </w:abstractNum>
  <w:abstractNum w:abstractNumId="3">
    <w:nsid w:val="ABD39FCE"/>
    <w:multiLevelType w:val="singleLevel"/>
    <w:tmpl w:val="ABD39FCE"/>
    <w:lvl w:ilvl="0" w:tentative="0">
      <w:start w:val="1"/>
      <w:numFmt w:val="decimal"/>
      <w:suff w:val="nothing"/>
      <w:lvlText w:val="%1、"/>
      <w:lvlJc w:val="left"/>
    </w:lvl>
  </w:abstractNum>
  <w:abstractNum w:abstractNumId="4">
    <w:nsid w:val="C4B7292D"/>
    <w:multiLevelType w:val="singleLevel"/>
    <w:tmpl w:val="C4B7292D"/>
    <w:lvl w:ilvl="0" w:tentative="0">
      <w:start w:val="1"/>
      <w:numFmt w:val="decimal"/>
      <w:suff w:val="nothing"/>
      <w:lvlText w:val="%1、"/>
      <w:lvlJc w:val="left"/>
    </w:lvl>
  </w:abstractNum>
  <w:abstractNum w:abstractNumId="5">
    <w:nsid w:val="C6D08782"/>
    <w:multiLevelType w:val="singleLevel"/>
    <w:tmpl w:val="C6D08782"/>
    <w:lvl w:ilvl="0" w:tentative="0">
      <w:start w:val="1"/>
      <w:numFmt w:val="chineseCounting"/>
      <w:suff w:val="nothing"/>
      <w:lvlText w:val="（%1）"/>
      <w:lvlJc w:val="left"/>
      <w:rPr>
        <w:rFonts w:hint="eastAsia"/>
      </w:rPr>
    </w:lvl>
  </w:abstractNum>
  <w:abstractNum w:abstractNumId="6">
    <w:nsid w:val="D32B481F"/>
    <w:multiLevelType w:val="singleLevel"/>
    <w:tmpl w:val="D32B481F"/>
    <w:lvl w:ilvl="0" w:tentative="0">
      <w:start w:val="1"/>
      <w:numFmt w:val="decimal"/>
      <w:suff w:val="nothing"/>
      <w:lvlText w:val="%1、"/>
      <w:lvlJc w:val="left"/>
    </w:lvl>
  </w:abstractNum>
  <w:abstractNum w:abstractNumId="7">
    <w:nsid w:val="E0638594"/>
    <w:multiLevelType w:val="singleLevel"/>
    <w:tmpl w:val="E0638594"/>
    <w:lvl w:ilvl="0" w:tentative="0">
      <w:start w:val="1"/>
      <w:numFmt w:val="chineseCounting"/>
      <w:suff w:val="nothing"/>
      <w:lvlText w:val="（%1）"/>
      <w:lvlJc w:val="left"/>
      <w:pPr>
        <w:ind w:left="630"/>
      </w:pPr>
      <w:rPr>
        <w:rFonts w:hint="eastAsia"/>
      </w:rPr>
    </w:lvl>
  </w:abstractNum>
  <w:abstractNum w:abstractNumId="8">
    <w:nsid w:val="E75D90C6"/>
    <w:multiLevelType w:val="singleLevel"/>
    <w:tmpl w:val="E75D90C6"/>
    <w:lvl w:ilvl="0" w:tentative="0">
      <w:start w:val="1"/>
      <w:numFmt w:val="decimal"/>
      <w:suff w:val="nothing"/>
      <w:lvlText w:val="%1、"/>
      <w:lvlJc w:val="left"/>
    </w:lvl>
  </w:abstractNum>
  <w:abstractNum w:abstractNumId="9">
    <w:nsid w:val="E8B978E2"/>
    <w:multiLevelType w:val="singleLevel"/>
    <w:tmpl w:val="E8B978E2"/>
    <w:lvl w:ilvl="0" w:tentative="0">
      <w:start w:val="1"/>
      <w:numFmt w:val="decimal"/>
      <w:suff w:val="nothing"/>
      <w:lvlText w:val="%1、"/>
      <w:lvlJc w:val="left"/>
    </w:lvl>
  </w:abstractNum>
  <w:abstractNum w:abstractNumId="10">
    <w:nsid w:val="19453FD0"/>
    <w:multiLevelType w:val="singleLevel"/>
    <w:tmpl w:val="19453FD0"/>
    <w:lvl w:ilvl="0" w:tentative="0">
      <w:start w:val="1"/>
      <w:numFmt w:val="chineseCounting"/>
      <w:suff w:val="nothing"/>
      <w:lvlText w:val="%1、"/>
      <w:lvlJc w:val="left"/>
      <w:rPr>
        <w:rFonts w:hint="eastAsia"/>
      </w:rPr>
    </w:lvl>
  </w:abstractNum>
  <w:abstractNum w:abstractNumId="11">
    <w:nsid w:val="1B71DC92"/>
    <w:multiLevelType w:val="singleLevel"/>
    <w:tmpl w:val="1B71DC92"/>
    <w:lvl w:ilvl="0" w:tentative="0">
      <w:start w:val="1"/>
      <w:numFmt w:val="decimal"/>
      <w:suff w:val="nothing"/>
      <w:lvlText w:val="%1、"/>
      <w:lvlJc w:val="left"/>
    </w:lvl>
  </w:abstractNum>
  <w:abstractNum w:abstractNumId="12">
    <w:nsid w:val="3731610E"/>
    <w:multiLevelType w:val="singleLevel"/>
    <w:tmpl w:val="3731610E"/>
    <w:lvl w:ilvl="0" w:tentative="0">
      <w:start w:val="1"/>
      <w:numFmt w:val="decimal"/>
      <w:suff w:val="nothing"/>
      <w:lvlText w:val="%1、"/>
      <w:lvlJc w:val="left"/>
    </w:lvl>
  </w:abstractNum>
  <w:abstractNum w:abstractNumId="13">
    <w:nsid w:val="4A2088D1"/>
    <w:multiLevelType w:val="singleLevel"/>
    <w:tmpl w:val="4A2088D1"/>
    <w:lvl w:ilvl="0" w:tentative="0">
      <w:start w:val="1"/>
      <w:numFmt w:val="decimal"/>
      <w:suff w:val="nothing"/>
      <w:lvlText w:val="%1、"/>
      <w:lvlJc w:val="left"/>
    </w:lvl>
  </w:abstractNum>
  <w:abstractNum w:abstractNumId="14">
    <w:nsid w:val="63B88F6E"/>
    <w:multiLevelType w:val="singleLevel"/>
    <w:tmpl w:val="63B88F6E"/>
    <w:lvl w:ilvl="0" w:tentative="0">
      <w:start w:val="1"/>
      <w:numFmt w:val="decimal"/>
      <w:suff w:val="nothing"/>
      <w:lvlText w:val="%1、"/>
      <w:lvlJc w:val="left"/>
    </w:lvl>
  </w:abstractNum>
  <w:abstractNum w:abstractNumId="15">
    <w:nsid w:val="7B0BA608"/>
    <w:multiLevelType w:val="singleLevel"/>
    <w:tmpl w:val="7B0BA608"/>
    <w:lvl w:ilvl="0" w:tentative="0">
      <w:start w:val="1"/>
      <w:numFmt w:val="decimal"/>
      <w:suff w:val="nothing"/>
      <w:lvlText w:val="%1、"/>
      <w:lvlJc w:val="left"/>
    </w:lvl>
  </w:abstractNum>
  <w:num w:numId="1">
    <w:abstractNumId w:val="10"/>
  </w:num>
  <w:num w:numId="2">
    <w:abstractNumId w:val="5"/>
  </w:num>
  <w:num w:numId="3">
    <w:abstractNumId w:val="0"/>
  </w:num>
  <w:num w:numId="4">
    <w:abstractNumId w:val="15"/>
  </w:num>
  <w:num w:numId="5">
    <w:abstractNumId w:val="4"/>
  </w:num>
  <w:num w:numId="6">
    <w:abstractNumId w:val="11"/>
  </w:num>
  <w:num w:numId="7">
    <w:abstractNumId w:val="9"/>
  </w:num>
  <w:num w:numId="8">
    <w:abstractNumId w:val="3"/>
  </w:num>
  <w:num w:numId="9">
    <w:abstractNumId w:val="7"/>
  </w:num>
  <w:num w:numId="10">
    <w:abstractNumId w:val="2"/>
  </w:num>
  <w:num w:numId="11">
    <w:abstractNumId w:val="1"/>
  </w:num>
  <w:num w:numId="12">
    <w:abstractNumId w:val="14"/>
  </w:num>
  <w:num w:numId="13">
    <w:abstractNumId w:val="8"/>
  </w:num>
  <w:num w:numId="14">
    <w:abstractNumId w:val="1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mUwYmExZjU5ZWE1MWY2NDM4M2FjNDY1ZDAxYTQifQ=="/>
  </w:docVars>
  <w:rsids>
    <w:rsidRoot w:val="6B8A787A"/>
    <w:rsid w:val="0031573D"/>
    <w:rsid w:val="0FEF4446"/>
    <w:rsid w:val="15DA325F"/>
    <w:rsid w:val="174B1176"/>
    <w:rsid w:val="1B3604AA"/>
    <w:rsid w:val="208D0615"/>
    <w:rsid w:val="21825327"/>
    <w:rsid w:val="22E94809"/>
    <w:rsid w:val="23103ED6"/>
    <w:rsid w:val="25BD6A9E"/>
    <w:rsid w:val="269E1435"/>
    <w:rsid w:val="27CD31CA"/>
    <w:rsid w:val="28536F8D"/>
    <w:rsid w:val="444804C8"/>
    <w:rsid w:val="45D64D46"/>
    <w:rsid w:val="49543A66"/>
    <w:rsid w:val="501F18E9"/>
    <w:rsid w:val="6B8A787A"/>
    <w:rsid w:val="6DC7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2021-03-10T08:40:00Z</dcterms:created>
  <dc:creator>Administrator</dc:creator>
  <cp:lastModifiedBy>WPS_1654418940</cp:lastModifiedBy>
  <cp:lastPrinted>2022-09-23T08:01:53Z</cp:lastPrinted>
  <dcterms:modified xsi:type="dcterms:W3CDTF">2022-09-23T08:02:41Z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9930ABF327F84B56AAFB48C508B8E934</vt:lpwstr>
  </property>
</Properties>
</file>