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color w:val="C00000"/>
          <w:sz w:val="44"/>
          <w:szCs w:val="44"/>
          <w:lang w:eastAsia="zh-CN"/>
        </w:rPr>
      </w:pPr>
      <w:r>
        <w:rPr>
          <w:rFonts w:ascii="宋体" w:hAnsi="宋体" w:eastAsia="宋体" w:cs="宋体"/>
          <w:sz w:val="30"/>
          <w:szCs w:val="30"/>
        </w:rPr>
        <w:fldChar w:fldCharType="begin"/>
      </w:r>
      <w:r>
        <w:rPr>
          <w:rFonts w:ascii="宋体" w:hAnsi="宋体" w:eastAsia="宋体" w:cs="宋体"/>
          <w:sz w:val="30"/>
          <w:szCs w:val="30"/>
        </w:rPr>
        <w:instrText xml:space="preserve">INCLUDEPICTURE \d "C:\\Users\\Administrator\\Documents\\WXWork\\1688851152748623\\Cache\\Image\\2021-06\\企业微信截图_1623920491842.png" \* MERGEFORMATINET </w:instrText>
      </w:r>
      <w:r>
        <w:rPr>
          <w:rFonts w:ascii="宋体" w:hAnsi="宋体" w:eastAsia="宋体" w:cs="宋体"/>
          <w:sz w:val="30"/>
          <w:szCs w:val="30"/>
        </w:rPr>
        <w:fldChar w:fldCharType="separate"/>
      </w:r>
      <w:r>
        <w:rPr>
          <w:rFonts w:ascii="宋体" w:hAnsi="宋体" w:eastAsia="宋体" w:cs="宋体"/>
          <w:sz w:val="30"/>
          <w:szCs w:val="30"/>
        </w:rPr>
        <w:pict>
          <v:shape id="_x0000_i1025" o:spt="75" alt="IMG_256" type="#_x0000_t75" style="height:45pt;width:47.7pt;" filled="f" o:preferrelative="t" stroked="f" coordsize="21600,21600">
            <v:path/>
            <v:fill on="f" focussize="0,0"/>
            <v:stroke on="f"/>
            <v:imagedata r:id="rId4" o:title="IMG_256"/>
            <o:lock v:ext="edit" aspectratio="t"/>
            <w10:wrap type="none"/>
            <w10:anchorlock/>
          </v:shape>
        </w:pict>
      </w:r>
      <w:r>
        <w:rPr>
          <w:rFonts w:ascii="宋体" w:hAnsi="宋体" w:eastAsia="宋体" w:cs="宋体"/>
          <w:sz w:val="30"/>
          <w:szCs w:val="30"/>
        </w:rPr>
        <w:fldChar w:fldCharType="end"/>
      </w:r>
      <w:r>
        <w:rPr>
          <w:rFonts w:hint="eastAsia" w:ascii="楷体" w:hAnsi="楷体" w:eastAsia="楷体" w:cs="楷体"/>
          <w:b/>
          <w:bCs/>
          <w:color w:val="C00000"/>
          <w:sz w:val="44"/>
          <w:szCs w:val="44"/>
          <w:lang w:eastAsia="zh-CN"/>
        </w:rPr>
        <w:t>湖北翰扬物业服务有限公司</w:t>
      </w:r>
    </w:p>
    <w:p>
      <w:pPr>
        <w:spacing w:line="520" w:lineRule="exact"/>
        <w:rPr>
          <w:rFonts w:ascii="黑体" w:hAnsi="黑体" w:eastAsia="黑体" w:cs="Times New Roman"/>
          <w:sz w:val="24"/>
          <w:szCs w:val="24"/>
        </w:rPr>
      </w:pPr>
      <w:r>
        <w:rPr>
          <w:rFonts w:hint="eastAsia" w:ascii="黑体" w:hAnsi="黑体" w:eastAsia="黑体" w:cs="黑体"/>
          <w:sz w:val="24"/>
          <w:szCs w:val="24"/>
        </w:rPr>
        <w:t>一、突发紧急事件的防范</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1</w:t>
      </w:r>
      <w:r>
        <w:rPr>
          <w:rFonts w:hint="eastAsia" w:ascii="黑体" w:hAnsi="黑体" w:eastAsia="黑体" w:cs="黑体"/>
          <w:sz w:val="24"/>
          <w:szCs w:val="24"/>
        </w:rPr>
        <w:t>．按照安全工作责任制的要求，各部门各级负责人要加强日常安全工作的检查、管理，及时消除隐患；</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．工程部采取有效措施，保证各种设施设备运行良好，使可能因设施设备原因造成的突发紧急事件降至最低；</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3</w:t>
      </w:r>
      <w:r>
        <w:rPr>
          <w:rFonts w:hint="eastAsia" w:ascii="黑体" w:hAnsi="黑体" w:eastAsia="黑体" w:cs="黑体"/>
          <w:sz w:val="24"/>
          <w:szCs w:val="24"/>
        </w:rPr>
        <w:t>．客服中心通过多种渠道加强宣传，使人人掌握安全常识，并具备一定防范处理突发事件的基本知识。</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二、处理突发紧急事件的应急保障</w:t>
      </w:r>
    </w:p>
    <w:p>
      <w:pPr>
        <w:spacing w:line="520" w:lineRule="exact"/>
        <w:rPr>
          <w:rFonts w:ascii="黑体" w:hAnsi="黑体" w:eastAsia="黑体" w:cs="Times New Roman"/>
          <w:sz w:val="24"/>
          <w:szCs w:val="24"/>
        </w:rPr>
      </w:pPr>
      <w:r>
        <w:rPr>
          <w:rFonts w:eastAsia="黑体" w:cs="Times New Roman"/>
          <w:sz w:val="24"/>
          <w:szCs w:val="24"/>
        </w:rPr>
        <w:t> </w:t>
      </w:r>
      <w:r>
        <w:rPr>
          <w:rFonts w:ascii="黑体" w:hAnsi="黑体" w:eastAsia="黑体" w:cs="黑体"/>
          <w:sz w:val="24"/>
          <w:szCs w:val="24"/>
        </w:rPr>
        <w:t>1</w:t>
      </w:r>
      <w:r>
        <w:rPr>
          <w:rFonts w:hint="eastAsia" w:ascii="黑体" w:hAnsi="黑体" w:eastAsia="黑体" w:cs="黑体"/>
          <w:sz w:val="24"/>
          <w:szCs w:val="24"/>
        </w:rPr>
        <w:t>．人员保障</w:t>
      </w:r>
      <w:r>
        <w:rPr>
          <w:rFonts w:eastAsia="黑体" w:cs="Times New Roman"/>
          <w:sz w:val="24"/>
          <w:szCs w:val="24"/>
        </w:rPr>
        <w:t> </w:t>
      </w:r>
    </w:p>
    <w:p>
      <w:pPr>
        <w:spacing w:line="520" w:lineRule="exact"/>
        <w:ind w:firstLine="360" w:firstLineChars="150"/>
        <w:rPr>
          <w:rFonts w:ascii="黑体" w:hAnsi="黑体" w:eastAsia="黑体" w:cs="Times New Roman"/>
          <w:sz w:val="24"/>
          <w:szCs w:val="24"/>
        </w:rPr>
      </w:pPr>
      <w:r>
        <w:rPr>
          <w:rFonts w:hint="eastAsia" w:ascii="黑体" w:hAnsi="黑体" w:eastAsia="黑体" w:cs="黑体"/>
          <w:sz w:val="24"/>
          <w:szCs w:val="24"/>
        </w:rPr>
        <w:t>小区物业管理处副经理的各位成员，明确责任，各司其职，各负其责。物业公司的工程技术维修人员和保安人员是处理突发事件的主要力量。</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．物资保障</w:t>
      </w:r>
      <w:r>
        <w:rPr>
          <w:rFonts w:eastAsia="黑体" w:cs="Times New Roman"/>
          <w:sz w:val="24"/>
          <w:szCs w:val="24"/>
        </w:rPr>
        <w:t> </w:t>
      </w:r>
    </w:p>
    <w:p>
      <w:pPr>
        <w:spacing w:line="520" w:lineRule="exact"/>
        <w:ind w:firstLine="360" w:firstLineChars="150"/>
        <w:rPr>
          <w:rFonts w:ascii="黑体" w:hAnsi="黑体" w:eastAsia="黑体" w:cs="Times New Roman"/>
          <w:sz w:val="24"/>
          <w:szCs w:val="24"/>
        </w:rPr>
      </w:pPr>
      <w:r>
        <w:rPr>
          <w:rFonts w:hint="eastAsia" w:ascii="黑体" w:hAnsi="黑体" w:eastAsia="黑体" w:cs="黑体"/>
          <w:sz w:val="24"/>
          <w:szCs w:val="24"/>
        </w:rPr>
        <w:t>根据小区区域和功能的不同，在重要场所配备必要的应急物资，在发生突发事件后，小区突发紧急事件处置小组有权调用小区内可用于处理突发事件的任何物资。</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三、突发紧急事件的报告与信息发布</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1</w:t>
      </w:r>
      <w:r>
        <w:rPr>
          <w:rFonts w:hint="eastAsia" w:ascii="黑体" w:hAnsi="黑体" w:eastAsia="黑体" w:cs="黑体"/>
          <w:sz w:val="24"/>
          <w:szCs w:val="24"/>
        </w:rPr>
        <w:t>．小区物业管理处经理负责小区有关突发事件信息的审核、发布；</w:t>
      </w:r>
    </w:p>
    <w:p>
      <w:pPr>
        <w:spacing w:line="520" w:lineRule="exact"/>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．遵守国家有关处理突发事件的规定，上报按规定应当上报的情况；</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3</w:t>
      </w:r>
      <w:r>
        <w:rPr>
          <w:rFonts w:hint="eastAsia" w:ascii="黑体" w:hAnsi="黑体" w:eastAsia="黑体" w:cs="黑体"/>
          <w:sz w:val="24"/>
          <w:szCs w:val="24"/>
        </w:rPr>
        <w:t>．突发公共卫生事件由小区物业管理处副经理根据实际情况决定信息报告的时间、范围等；</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4</w:t>
      </w:r>
      <w:r>
        <w:rPr>
          <w:rFonts w:hint="eastAsia" w:ascii="黑体" w:hAnsi="黑体" w:eastAsia="黑体" w:cs="黑体"/>
          <w:sz w:val="24"/>
          <w:szCs w:val="24"/>
        </w:rPr>
        <w:t>．突发事件的信息发布，须经小区物业管理处经理审核，并请示上级批准。</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四、突发紧急事件的应急处理程序</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（一）</w:t>
      </w:r>
      <w:r>
        <w:rPr>
          <w:rFonts w:eastAsia="黑体" w:cs="Times New Roman"/>
          <w:sz w:val="24"/>
          <w:szCs w:val="24"/>
        </w:rPr>
        <w:t> </w:t>
      </w:r>
      <w:r>
        <w:rPr>
          <w:rFonts w:hint="eastAsia" w:ascii="黑体" w:hAnsi="黑体" w:eastAsia="黑体" w:cs="黑体"/>
          <w:sz w:val="24"/>
          <w:szCs w:val="24"/>
        </w:rPr>
        <w:t>火灾应急处理程序</w:t>
      </w:r>
    </w:p>
    <w:p>
      <w:pPr>
        <w:spacing w:line="520" w:lineRule="exact"/>
        <w:rPr>
          <w:rFonts w:ascii="黑体" w:hAnsi="黑体" w:eastAsia="黑体" w:cs="Times New Roman"/>
          <w:sz w:val="24"/>
          <w:szCs w:val="24"/>
        </w:rPr>
      </w:pPr>
      <w:r>
        <w:rPr>
          <w:rFonts w:eastAsia="黑体" w:cs="Times New Roman"/>
          <w:sz w:val="24"/>
          <w:szCs w:val="24"/>
        </w:rPr>
        <w:t> </w:t>
      </w:r>
      <w:r>
        <w:rPr>
          <w:rFonts w:ascii="黑体" w:hAnsi="黑体" w:eastAsia="黑体" w:cs="黑体"/>
          <w:sz w:val="24"/>
          <w:szCs w:val="24"/>
        </w:rPr>
        <w:t>1</w:t>
      </w:r>
      <w:r>
        <w:rPr>
          <w:rFonts w:hint="eastAsia" w:ascii="黑体" w:hAnsi="黑体" w:eastAsia="黑体" w:cs="黑体"/>
          <w:sz w:val="24"/>
          <w:szCs w:val="24"/>
        </w:rPr>
        <w:t>．</w:t>
      </w:r>
      <w:r>
        <w:rPr>
          <w:rFonts w:eastAsia="黑体" w:cs="Times New Roman"/>
          <w:sz w:val="24"/>
          <w:szCs w:val="24"/>
        </w:rPr>
        <w:t> </w:t>
      </w:r>
      <w:r>
        <w:rPr>
          <w:rFonts w:hint="eastAsia" w:ascii="黑体" w:hAnsi="黑体" w:eastAsia="黑体" w:cs="黑体"/>
          <w:sz w:val="24"/>
          <w:szCs w:val="24"/>
        </w:rPr>
        <w:t>基本应急原则</w:t>
      </w:r>
      <w:r>
        <w:rPr>
          <w:rFonts w:eastAsia="黑体" w:cs="Times New Roman"/>
          <w:sz w:val="24"/>
          <w:szCs w:val="24"/>
        </w:rPr>
        <w:t> </w:t>
      </w:r>
    </w:p>
    <w:p>
      <w:pPr>
        <w:spacing w:line="520" w:lineRule="exact"/>
        <w:ind w:firstLine="360" w:firstLineChars="150"/>
        <w:rPr>
          <w:rFonts w:ascii="黑体" w:hAnsi="黑体" w:eastAsia="黑体" w:cs="Times New Roman"/>
          <w:sz w:val="24"/>
          <w:szCs w:val="24"/>
        </w:rPr>
      </w:pPr>
      <w:r>
        <w:rPr>
          <w:rFonts w:hint="eastAsia" w:ascii="黑体" w:hAnsi="黑体" w:eastAsia="黑体" w:cs="黑体"/>
          <w:sz w:val="24"/>
          <w:szCs w:val="24"/>
        </w:rPr>
        <w:t>一旦发生火灾，应利用现有消防设备进行扑救，做到不失时机地扑灭初期火灾，避免发生重大的人身伤亡或经济损失。</w:t>
      </w:r>
      <w:r>
        <w:rPr>
          <w:rFonts w:eastAsia="黑体" w:cs="Times New Roman"/>
          <w:sz w:val="24"/>
          <w:szCs w:val="24"/>
        </w:rPr>
        <w:t> </w:t>
      </w:r>
    </w:p>
    <w:p>
      <w:pPr>
        <w:spacing w:line="520" w:lineRule="exact"/>
        <w:ind w:firstLine="360" w:firstLineChars="150"/>
        <w:rPr>
          <w:rFonts w:ascii="黑体" w:hAnsi="黑体" w:eastAsia="黑体" w:cs="Times New Roman"/>
          <w:sz w:val="24"/>
          <w:szCs w:val="24"/>
        </w:rPr>
      </w:pPr>
      <w:r>
        <w:rPr>
          <w:rFonts w:hint="eastAsia" w:ascii="黑体" w:hAnsi="黑体" w:eastAsia="黑体" w:cs="黑体"/>
          <w:sz w:val="24"/>
          <w:szCs w:val="24"/>
        </w:rPr>
        <w:t>在组织指挥灭火自救的工作中，应坚持以保证大多数人安全为前提，及时堵住火势蔓延，消除火势对人员疏散通道的威胁，首先保护着火房屋（层）及其相邻区域的人员疏散到安全区。</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．灭火应急措施</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1</w:t>
      </w:r>
      <w:r>
        <w:rPr>
          <w:rFonts w:hint="eastAsia" w:ascii="黑体" w:hAnsi="黑体" w:eastAsia="黑体" w:cs="黑体"/>
          <w:sz w:val="24"/>
          <w:szCs w:val="24"/>
        </w:rPr>
        <w:t>）报警通报</w:t>
      </w:r>
      <w:r>
        <w:rPr>
          <w:rFonts w:eastAsia="黑体" w:cs="Times New Roman"/>
          <w:sz w:val="24"/>
          <w:szCs w:val="24"/>
        </w:rPr>
        <w:t> </w:t>
      </w:r>
    </w:p>
    <w:p>
      <w:pPr>
        <w:spacing w:line="520" w:lineRule="exact"/>
        <w:ind w:firstLine="360" w:firstLineChars="150"/>
        <w:rPr>
          <w:rFonts w:ascii="黑体" w:hAnsi="黑体" w:eastAsia="黑体" w:cs="Times New Roman"/>
          <w:sz w:val="24"/>
          <w:szCs w:val="24"/>
        </w:rPr>
      </w:pPr>
      <w:r>
        <w:rPr>
          <w:rFonts w:hint="eastAsia" w:ascii="黑体" w:hAnsi="黑体" w:eastAsia="黑体" w:cs="黑体"/>
          <w:sz w:val="24"/>
          <w:szCs w:val="24"/>
        </w:rPr>
        <w:t>一旦接到火警，监控室应立即派人（或通知有关人员）前往现场，查看是否为火灾，确认起火时，马上通知各部门、根据火势大小通知公安消防队，并通知保安员到火灾现场进行灭火救人工作；</w:t>
      </w:r>
      <w:r>
        <w:rPr>
          <w:rFonts w:eastAsia="黑体" w:cs="Times New Roman"/>
          <w:sz w:val="24"/>
          <w:szCs w:val="24"/>
        </w:rPr>
        <w:t> </w:t>
      </w:r>
    </w:p>
    <w:p>
      <w:pPr>
        <w:spacing w:line="520" w:lineRule="exact"/>
        <w:ind w:firstLine="360" w:firstLineChars="150"/>
        <w:rPr>
          <w:rFonts w:ascii="黑体" w:hAnsi="黑体" w:eastAsia="黑体" w:cs="Times New Roman"/>
          <w:sz w:val="24"/>
          <w:szCs w:val="24"/>
        </w:rPr>
      </w:pPr>
      <w:r>
        <w:rPr>
          <w:rFonts w:hint="eastAsia" w:ascii="黑体" w:hAnsi="黑体" w:eastAsia="黑体" w:cs="黑体"/>
          <w:sz w:val="24"/>
          <w:szCs w:val="24"/>
        </w:rPr>
        <w:t>向小区通报时的次序是：着火房屋（层）</w:t>
      </w:r>
      <w:r>
        <w:rPr>
          <w:rFonts w:ascii="黑体" w:hAnsi="黑体" w:eastAsia="黑体" w:cs="黑体"/>
          <w:sz w:val="24"/>
          <w:szCs w:val="24"/>
        </w:rPr>
        <w:t>--</w:t>
      </w:r>
      <w:r>
        <w:rPr>
          <w:rFonts w:hint="eastAsia" w:ascii="黑体" w:hAnsi="黑体" w:eastAsia="黑体" w:cs="黑体"/>
          <w:sz w:val="24"/>
          <w:szCs w:val="24"/>
        </w:rPr>
        <w:t>着火房屋相邻的房屋（或着火层以上各层）</w:t>
      </w:r>
      <w:r>
        <w:rPr>
          <w:rFonts w:ascii="黑体" w:hAnsi="黑体" w:eastAsia="黑体" w:cs="黑体"/>
          <w:sz w:val="24"/>
          <w:szCs w:val="24"/>
        </w:rPr>
        <w:t>--</w:t>
      </w:r>
      <w:r>
        <w:rPr>
          <w:rFonts w:hint="eastAsia" w:ascii="黑体" w:hAnsi="黑体" w:eastAsia="黑体" w:cs="黑体"/>
          <w:sz w:val="24"/>
          <w:szCs w:val="24"/>
        </w:rPr>
        <w:t>有可能蔓延的着火房屋（或着火层以下的楼层）。通报时利用小区广播、室内电话来说明疏散路线，稳定用户情绪，防止出现混乱现象。</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2</w:t>
      </w:r>
      <w:r>
        <w:rPr>
          <w:rFonts w:hint="eastAsia" w:ascii="黑体" w:hAnsi="黑体" w:eastAsia="黑体" w:cs="黑体"/>
          <w:sz w:val="24"/>
          <w:szCs w:val="24"/>
        </w:rPr>
        <w:t>）灭火</w:t>
      </w:r>
      <w:r>
        <w:rPr>
          <w:rFonts w:eastAsia="黑体" w:cs="Times New Roman"/>
          <w:sz w:val="24"/>
          <w:szCs w:val="24"/>
        </w:rPr>
        <w:t> </w:t>
      </w:r>
    </w:p>
    <w:p>
      <w:pPr>
        <w:spacing w:line="520" w:lineRule="exact"/>
        <w:rPr>
          <w:rFonts w:ascii="黑体" w:hAnsi="黑体" w:eastAsia="黑体" w:cs="Times New Roman"/>
          <w:sz w:val="24"/>
          <w:szCs w:val="24"/>
        </w:rPr>
      </w:pPr>
      <w:r>
        <w:rPr>
          <w:rFonts w:eastAsia="黑体" w:cs="Times New Roman"/>
          <w:sz w:val="24"/>
          <w:szCs w:val="24"/>
        </w:rPr>
        <w:t>     </w:t>
      </w:r>
      <w:r>
        <w:rPr>
          <w:rFonts w:hint="eastAsia" w:ascii="黑体" w:hAnsi="黑体" w:eastAsia="黑体" w:cs="黑体"/>
          <w:sz w:val="24"/>
          <w:szCs w:val="24"/>
        </w:rPr>
        <w:t>确定火场情况，做到三查三看：</w:t>
      </w:r>
      <w:r>
        <w:rPr>
          <w:rFonts w:eastAsia="黑体" w:cs="Times New Roman"/>
          <w:sz w:val="24"/>
          <w:szCs w:val="24"/>
        </w:rPr>
        <w:t> </w:t>
      </w:r>
      <w:r>
        <w:rPr>
          <w:rFonts w:hint="eastAsia" w:ascii="黑体" w:hAnsi="黑体" w:eastAsia="黑体" w:cs="黑体"/>
          <w:sz w:val="24"/>
          <w:szCs w:val="24"/>
        </w:rPr>
        <w:t>一查火场是否有人被困，二查燃烧什么物质，三查从哪里到火场最近；一看火烟定风向、定火势、定性质，二看建筑定结构、定通路，三看环境、定重点、定人力、定路线。</w:t>
      </w:r>
      <w:r>
        <w:rPr>
          <w:rFonts w:eastAsia="黑体" w:cs="Times New Roman"/>
          <w:sz w:val="24"/>
          <w:szCs w:val="24"/>
        </w:rPr>
        <w:t> </w:t>
      </w:r>
    </w:p>
    <w:p>
      <w:pPr>
        <w:spacing w:line="520" w:lineRule="exact"/>
        <w:ind w:firstLine="360" w:firstLineChars="150"/>
        <w:rPr>
          <w:rFonts w:ascii="黑体" w:hAnsi="黑体" w:eastAsia="黑体" w:cs="Times New Roman"/>
          <w:sz w:val="24"/>
          <w:szCs w:val="24"/>
        </w:rPr>
      </w:pPr>
      <w:r>
        <w:rPr>
          <w:rFonts w:hint="eastAsia" w:ascii="黑体" w:hAnsi="黑体" w:eastAsia="黑体" w:cs="黑体"/>
          <w:sz w:val="24"/>
          <w:szCs w:val="24"/>
        </w:rPr>
        <w:t>组织力量扑救：监控室接到消防报警信息确认火情后，应立即通知秩序维护部经理、客服中心主任、工程部经理等携带对讲机赶到现场（通报程序如下：秩序维护部经理、客服中心主任、工程部经理、值班经理（夜间）、物业公司总经理、财务部及其他部门），同时保安员应携带近处可取的轻便灭火器，做好灭火准备；</w:t>
      </w:r>
      <w:r>
        <w:rPr>
          <w:rFonts w:eastAsia="黑体" w:cs="Times New Roman"/>
          <w:sz w:val="24"/>
          <w:szCs w:val="24"/>
        </w:rPr>
        <w:t> </w:t>
      </w:r>
    </w:p>
    <w:p>
      <w:pPr>
        <w:spacing w:line="520" w:lineRule="exact"/>
        <w:ind w:firstLine="360" w:firstLineChars="150"/>
        <w:rPr>
          <w:rFonts w:ascii="黑体" w:hAnsi="黑体" w:eastAsia="黑体" w:cs="Times New Roman"/>
          <w:sz w:val="24"/>
          <w:szCs w:val="24"/>
        </w:rPr>
      </w:pPr>
      <w:r>
        <w:rPr>
          <w:rFonts w:hint="eastAsia" w:ascii="黑体" w:hAnsi="黑体" w:eastAsia="黑体" w:cs="黑体"/>
          <w:sz w:val="24"/>
          <w:szCs w:val="24"/>
        </w:rPr>
        <w:t>使用消火栓：喷射水流，应把水流喷射到火焰根部即把水流喷射到燃烧物体上，在看不见火焰的情况下，不要盲目射水，要根据火场燃烧情况，及时变换射流；</w:t>
      </w:r>
      <w:r>
        <w:rPr>
          <w:rFonts w:eastAsia="黑体" w:cs="Times New Roman"/>
          <w:sz w:val="24"/>
          <w:szCs w:val="24"/>
        </w:rPr>
        <w:t> </w:t>
      </w:r>
    </w:p>
    <w:p>
      <w:pPr>
        <w:spacing w:line="520" w:lineRule="exact"/>
        <w:ind w:firstLine="360" w:firstLineChars="150"/>
        <w:rPr>
          <w:rFonts w:ascii="黑体" w:hAnsi="黑体" w:eastAsia="黑体" w:cs="Times New Roman"/>
          <w:sz w:val="24"/>
          <w:szCs w:val="24"/>
        </w:rPr>
      </w:pPr>
      <w:r>
        <w:rPr>
          <w:rFonts w:hint="eastAsia" w:ascii="黑体" w:hAnsi="黑体" w:eastAsia="黑体" w:cs="黑体"/>
          <w:sz w:val="24"/>
          <w:szCs w:val="24"/>
        </w:rPr>
        <w:t>使用干粉灭火器：对准燃烧物体火焰的根部平行喷射，如果燃烧区火焰面积较大，可将干粉灭火器停在距火源</w:t>
      </w:r>
      <w:r>
        <w:rPr>
          <w:rFonts w:ascii="黑体" w:hAnsi="黑体" w:eastAsia="黑体" w:cs="黑体"/>
          <w:sz w:val="24"/>
          <w:szCs w:val="24"/>
        </w:rPr>
        <w:t>5</w:t>
      </w:r>
      <w:r>
        <w:rPr>
          <w:rFonts w:hint="eastAsia" w:ascii="黑体" w:hAnsi="黑体" w:eastAsia="黑体" w:cs="黑体"/>
          <w:sz w:val="24"/>
          <w:szCs w:val="24"/>
        </w:rPr>
        <w:t>米距离的上风或侧上风的位置，使灭火剂完全覆盖燃烧区，向有遮蔽物质的燃烧物体喷射时，应居高临下，否则不易扑灭；</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当电器设备着火并引燃附近可燃物时，在一般情况下应立即切断电源，尽快扑救，但是情况危急时，可先迅速有效地使用干粉灭火器控制火灾、扑灭火灾。</w:t>
      </w:r>
      <w:r>
        <w:rPr>
          <w:rFonts w:eastAsia="黑体" w:cs="Times New Roman"/>
          <w:sz w:val="24"/>
          <w:szCs w:val="24"/>
        </w:rPr>
        <w:t> </w:t>
      </w:r>
    </w:p>
    <w:p>
      <w:pPr>
        <w:spacing w:line="520" w:lineRule="exact"/>
        <w:ind w:firstLine="360" w:firstLineChars="150"/>
        <w:rPr>
          <w:rFonts w:ascii="黑体" w:hAnsi="黑体" w:eastAsia="黑体" w:cs="Times New Roman"/>
          <w:sz w:val="24"/>
          <w:szCs w:val="24"/>
        </w:rPr>
      </w:pPr>
      <w:r>
        <w:rPr>
          <w:rFonts w:hint="eastAsia" w:ascii="黑体" w:hAnsi="黑体" w:eastAsia="黑体" w:cs="黑体"/>
          <w:sz w:val="24"/>
          <w:szCs w:val="24"/>
        </w:rPr>
        <w:t>确认火情时应注意：不要草率开门，先试一下门体如无温度可开门观察；如温度较高，已可确认内有火情。此时如房间内有客人，应先设法救人。如没有人，应做好灭火准备后再开门扑救。开门时不要将脸正对开门处。</w:t>
      </w:r>
      <w:r>
        <w:rPr>
          <w:rFonts w:eastAsia="黑体" w:cs="Times New Roman"/>
          <w:sz w:val="24"/>
          <w:szCs w:val="24"/>
        </w:rPr>
        <w:t> </w:t>
      </w:r>
    </w:p>
    <w:p>
      <w:pPr>
        <w:spacing w:line="520" w:lineRule="exact"/>
        <w:ind w:firstLine="360" w:firstLineChars="150"/>
        <w:rPr>
          <w:rFonts w:ascii="黑体" w:hAnsi="黑体" w:eastAsia="黑体" w:cs="Times New Roman"/>
          <w:sz w:val="24"/>
          <w:szCs w:val="24"/>
        </w:rPr>
      </w:pPr>
      <w:r>
        <w:rPr>
          <w:rFonts w:hint="eastAsia" w:ascii="黑体" w:hAnsi="黑体" w:eastAsia="黑体" w:cs="黑体"/>
          <w:sz w:val="24"/>
          <w:szCs w:val="24"/>
        </w:rPr>
        <w:t>在确保灭火人员人身安全情况下，将电梯运行至一层，并关闭电梯门，切断电梯电源。</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3</w:t>
      </w:r>
      <w:r>
        <w:rPr>
          <w:rFonts w:hint="eastAsia" w:ascii="黑体" w:hAnsi="黑体" w:eastAsia="黑体" w:cs="黑体"/>
          <w:sz w:val="24"/>
          <w:szCs w:val="24"/>
        </w:rPr>
        <w:t>）救人积极抢救受火灾威胁的人员，是灭火工作的首要任务。当有人员受到火势威胁时，应根据救人任务的大小和现有的灭火力量，首先组织灭火人员救人，同时布署一定力量扑救火灾，在力量不足的情况下，应将主要力量投入救人工作；</w:t>
      </w:r>
      <w:r>
        <w:rPr>
          <w:rFonts w:eastAsia="黑体" w:cs="Times New Roman"/>
          <w:sz w:val="24"/>
          <w:szCs w:val="24"/>
        </w:rPr>
        <w:t> </w:t>
      </w:r>
    </w:p>
    <w:p>
      <w:pPr>
        <w:spacing w:line="520" w:lineRule="exact"/>
        <w:ind w:firstLine="360" w:firstLineChars="150"/>
        <w:rPr>
          <w:rFonts w:ascii="黑体" w:hAnsi="黑体" w:eastAsia="黑体" w:cs="Times New Roman"/>
          <w:sz w:val="24"/>
          <w:szCs w:val="24"/>
        </w:rPr>
      </w:pPr>
      <w:r>
        <w:rPr>
          <w:rFonts w:hint="eastAsia" w:ascii="黑体" w:hAnsi="黑体" w:eastAsia="黑体" w:cs="黑体"/>
          <w:sz w:val="24"/>
          <w:szCs w:val="24"/>
        </w:rPr>
        <w:t>火场疏散从先着火房间开始，再从着火房屋相邻楼房（或着火层以上各层）开始疏散救人；本着业主优先的原则，小区的工作人员有责任引导业主向安全的地方疏散；</w:t>
      </w:r>
      <w:r>
        <w:rPr>
          <w:rFonts w:eastAsia="黑体" w:cs="Times New Roman"/>
          <w:sz w:val="24"/>
          <w:szCs w:val="24"/>
        </w:rPr>
        <w:t> </w:t>
      </w:r>
    </w:p>
    <w:p>
      <w:pPr>
        <w:spacing w:line="520" w:lineRule="exact"/>
        <w:ind w:firstLine="360" w:firstLineChars="150"/>
        <w:rPr>
          <w:rFonts w:ascii="黑体" w:hAnsi="黑体" w:eastAsia="黑体" w:cs="Times New Roman"/>
          <w:sz w:val="24"/>
          <w:szCs w:val="24"/>
        </w:rPr>
      </w:pPr>
      <w:r>
        <w:rPr>
          <w:rFonts w:hint="eastAsia" w:ascii="黑体" w:hAnsi="黑体" w:eastAsia="黑体" w:cs="黑体"/>
          <w:sz w:val="24"/>
          <w:szCs w:val="24"/>
        </w:rPr>
        <w:t>对着火楼房以外或着火层以下的人员，要做好安抚工作，不要让其惊慌、随处乱跑，要服从指挥；</w:t>
      </w:r>
      <w:r>
        <w:rPr>
          <w:rFonts w:eastAsia="黑体" w:cs="Times New Roman"/>
          <w:sz w:val="24"/>
          <w:szCs w:val="24"/>
        </w:rPr>
        <w:t> </w:t>
      </w:r>
    </w:p>
    <w:p>
      <w:pPr>
        <w:spacing w:line="520" w:lineRule="exact"/>
        <w:ind w:firstLine="360" w:firstLineChars="150"/>
        <w:rPr>
          <w:rFonts w:ascii="黑体" w:hAnsi="黑体" w:eastAsia="黑体" w:cs="Times New Roman"/>
          <w:sz w:val="24"/>
          <w:szCs w:val="24"/>
        </w:rPr>
      </w:pPr>
      <w:r>
        <w:rPr>
          <w:rFonts w:hint="eastAsia" w:ascii="黑体" w:hAnsi="黑体" w:eastAsia="黑体" w:cs="黑体"/>
          <w:sz w:val="24"/>
          <w:szCs w:val="24"/>
        </w:rPr>
        <w:t>对于被火围困的人员，应通过广播器，室内电话等通讯工具，告知其自救办法，引导他们自救脱险；不准使用载客电梯疏散人员；疏散通道口必须设立哨位指明方向，保持通道畅通无阻；对疏散抢救出来的人员要清点人数，认真核对，切实搞清被困的人员是否全部救出。对受伤人员除在现场急救外，还应及时送往医院进行救治；对人员施救时，应随身携带必要的器材、工具，如安全绳、手电筒等。</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w:t>
      </w:r>
      <w:r>
        <w:rPr>
          <w:rFonts w:ascii="黑体" w:hAnsi="黑体" w:eastAsia="黑体" w:cs="黑体"/>
          <w:sz w:val="24"/>
          <w:szCs w:val="24"/>
        </w:rPr>
        <w:t>5</w:t>
      </w:r>
      <w:r>
        <w:rPr>
          <w:rFonts w:hint="eastAsia" w:ascii="黑体" w:hAnsi="黑体" w:eastAsia="黑体" w:cs="黑体"/>
          <w:sz w:val="24"/>
          <w:szCs w:val="24"/>
        </w:rPr>
        <w:t>）防排烟</w:t>
      </w:r>
      <w:r>
        <w:rPr>
          <w:rFonts w:eastAsia="黑体" w:cs="Times New Roman"/>
          <w:sz w:val="24"/>
          <w:szCs w:val="24"/>
        </w:rPr>
        <w:t> </w:t>
      </w:r>
    </w:p>
    <w:p>
      <w:pPr>
        <w:spacing w:line="520" w:lineRule="exact"/>
        <w:ind w:firstLine="480" w:firstLineChars="200"/>
        <w:rPr>
          <w:rFonts w:ascii="黑体" w:hAnsi="黑体" w:eastAsia="黑体" w:cs="Times New Roman"/>
          <w:sz w:val="24"/>
          <w:szCs w:val="24"/>
        </w:rPr>
      </w:pPr>
      <w:r>
        <w:rPr>
          <w:rFonts w:hint="eastAsia" w:ascii="黑体" w:hAnsi="黑体" w:eastAsia="黑体" w:cs="黑体"/>
          <w:sz w:val="24"/>
          <w:szCs w:val="24"/>
        </w:rPr>
        <w:t>启开疏散楼梯的自然通风窗；关闭防火分区的防火门。</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6</w:t>
      </w:r>
      <w:r>
        <w:rPr>
          <w:rFonts w:hint="eastAsia" w:ascii="黑体" w:hAnsi="黑体" w:eastAsia="黑体" w:cs="黑体"/>
          <w:sz w:val="24"/>
          <w:szCs w:val="24"/>
        </w:rPr>
        <w:t>）安全警戒</w:t>
      </w:r>
      <w:r>
        <w:rPr>
          <w:rFonts w:eastAsia="黑体" w:cs="Times New Roman"/>
          <w:sz w:val="24"/>
          <w:szCs w:val="24"/>
        </w:rPr>
        <w:t> </w:t>
      </w:r>
    </w:p>
    <w:p>
      <w:pPr>
        <w:spacing w:line="520" w:lineRule="exact"/>
        <w:ind w:firstLine="480" w:firstLineChars="200"/>
        <w:rPr>
          <w:rFonts w:ascii="黑体" w:hAnsi="黑体" w:eastAsia="黑体" w:cs="Times New Roman"/>
          <w:sz w:val="24"/>
          <w:szCs w:val="24"/>
        </w:rPr>
      </w:pPr>
      <w:r>
        <w:rPr>
          <w:rFonts w:hint="eastAsia" w:ascii="黑体" w:hAnsi="黑体" w:eastAsia="黑体" w:cs="黑体"/>
          <w:sz w:val="24"/>
          <w:szCs w:val="24"/>
        </w:rPr>
        <w:t>为保证扑救火灾疏散与抢救人员的工作有秩序地顺利进行，必须对小区内外采取安全警卫措施。安全警戒的部位，包括在着火房屋（层）分别设置警戒区，设置警卫人员；</w:t>
      </w:r>
      <w:r>
        <w:rPr>
          <w:rFonts w:eastAsia="黑体" w:cs="Times New Roman"/>
          <w:sz w:val="24"/>
          <w:szCs w:val="24"/>
        </w:rPr>
        <w:t> </w:t>
      </w:r>
    </w:p>
    <w:p>
      <w:pPr>
        <w:spacing w:line="520" w:lineRule="exact"/>
        <w:ind w:firstLine="480" w:firstLineChars="200"/>
        <w:rPr>
          <w:rFonts w:ascii="黑体" w:hAnsi="黑体" w:eastAsia="黑体" w:cs="Times New Roman"/>
          <w:sz w:val="24"/>
          <w:szCs w:val="24"/>
        </w:rPr>
      </w:pPr>
      <w:r>
        <w:rPr>
          <w:rFonts w:hint="eastAsia" w:ascii="黑体" w:hAnsi="黑体" w:eastAsia="黑体" w:cs="黑体"/>
          <w:sz w:val="24"/>
          <w:szCs w:val="24"/>
        </w:rPr>
        <w:t>小区警戒任务是：清除路障，指挥一切无关车辆离开现场，劝导过路行人撤离现场，维持好小区的秩序及消防通道，迎接消防队，为消防队到场灭火创造有利条件；</w:t>
      </w:r>
      <w:r>
        <w:rPr>
          <w:rFonts w:eastAsia="黑体" w:cs="Times New Roman"/>
          <w:sz w:val="24"/>
          <w:szCs w:val="24"/>
        </w:rPr>
        <w:t> </w:t>
      </w:r>
    </w:p>
    <w:p>
      <w:pPr>
        <w:spacing w:line="520" w:lineRule="exact"/>
        <w:ind w:firstLine="480" w:firstLineChars="200"/>
        <w:rPr>
          <w:rFonts w:ascii="黑体" w:hAnsi="黑体" w:eastAsia="黑体" w:cs="Times New Roman"/>
          <w:sz w:val="24"/>
          <w:szCs w:val="24"/>
        </w:rPr>
      </w:pPr>
      <w:r>
        <w:rPr>
          <w:rFonts w:hint="eastAsia" w:ascii="黑体" w:hAnsi="黑体" w:eastAsia="黑体" w:cs="黑体"/>
          <w:sz w:val="24"/>
          <w:szCs w:val="24"/>
        </w:rPr>
        <w:t>着火楼房（层）警戒任务是：不准无关人员进入着火区域，指导疏散人员离开危险区域，看管好从着火楼楼房（层）疏散出来的物资，引导消防员进入着火区域、为消防队的灭火行动维持好秩序；</w:t>
      </w:r>
      <w:r>
        <w:rPr>
          <w:rFonts w:eastAsia="黑体" w:cs="Times New Roman"/>
          <w:sz w:val="24"/>
          <w:szCs w:val="24"/>
        </w:rPr>
        <w:t> </w:t>
      </w:r>
    </w:p>
    <w:p>
      <w:pPr>
        <w:spacing w:line="520" w:lineRule="exact"/>
        <w:ind w:firstLine="480" w:firstLineChars="200"/>
        <w:rPr>
          <w:rFonts w:ascii="黑体" w:hAnsi="黑体" w:eastAsia="黑体" w:cs="Times New Roman"/>
          <w:sz w:val="24"/>
          <w:szCs w:val="24"/>
        </w:rPr>
      </w:pPr>
      <w:r>
        <w:rPr>
          <w:rFonts w:hint="eastAsia" w:ascii="黑体" w:hAnsi="黑体" w:eastAsia="黑体" w:cs="黑体"/>
          <w:sz w:val="24"/>
          <w:szCs w:val="24"/>
        </w:rPr>
        <w:t>着火楼房（层）以外的警戒任务是：不准人员进入着火楼房（层），防止坏人趁火打劫、混水摸鱼或乘机制造混乱，保护好消防装备器材，引导疏散人流向安全区域有秩序地撤离。</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7</w:t>
      </w:r>
      <w:r>
        <w:rPr>
          <w:rFonts w:hint="eastAsia" w:ascii="黑体" w:hAnsi="黑体" w:eastAsia="黑体" w:cs="黑体"/>
          <w:sz w:val="24"/>
          <w:szCs w:val="24"/>
        </w:rPr>
        <w:t>）通讯联络</w:t>
      </w:r>
      <w:r>
        <w:rPr>
          <w:rFonts w:eastAsia="黑体" w:cs="Times New Roman"/>
          <w:sz w:val="24"/>
          <w:szCs w:val="24"/>
        </w:rPr>
        <w:t> </w:t>
      </w:r>
    </w:p>
    <w:p>
      <w:pPr>
        <w:spacing w:line="520" w:lineRule="exact"/>
        <w:ind w:firstLine="480" w:firstLineChars="200"/>
        <w:rPr>
          <w:rFonts w:ascii="黑体" w:hAnsi="黑体" w:eastAsia="黑体" w:cs="Times New Roman"/>
          <w:sz w:val="24"/>
          <w:szCs w:val="24"/>
        </w:rPr>
      </w:pPr>
      <w:r>
        <w:rPr>
          <w:rFonts w:hint="eastAsia" w:ascii="黑体" w:hAnsi="黑体" w:eastAsia="黑体" w:cs="黑体"/>
          <w:sz w:val="24"/>
          <w:szCs w:val="24"/>
        </w:rPr>
        <w:t>保持小区内外、着火楼（层）与消防控制区域、指挥员与前后方的联络，使指挥员的指挥意图、预定的灭火疏散应急方案顺利实施，关系到扑救初期火灾的成效，为此：各值班室要设专人接电话，及时传话。指挥员与消防小区、着火楼（层）及相邻部位用对讲机保持联络；设立通讯人员，负责口语通讯联络，但必须是熟悉各部门位置、各部门负责人的人员方可担任。</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8</w:t>
      </w:r>
      <w:r>
        <w:rPr>
          <w:rFonts w:hint="eastAsia" w:ascii="黑体" w:hAnsi="黑体" w:eastAsia="黑体" w:cs="黑体"/>
          <w:sz w:val="24"/>
          <w:szCs w:val="24"/>
        </w:rPr>
        <w:t>）后勤保障</w:t>
      </w:r>
      <w:r>
        <w:rPr>
          <w:rFonts w:eastAsia="黑体" w:cs="Times New Roman"/>
          <w:sz w:val="24"/>
          <w:szCs w:val="24"/>
        </w:rPr>
        <w:t> </w:t>
      </w:r>
    </w:p>
    <w:p>
      <w:pPr>
        <w:spacing w:line="520" w:lineRule="exact"/>
        <w:ind w:firstLine="480" w:firstLineChars="200"/>
        <w:rPr>
          <w:rFonts w:ascii="黑体" w:hAnsi="黑体" w:eastAsia="黑体" w:cs="Times New Roman"/>
          <w:sz w:val="24"/>
          <w:szCs w:val="24"/>
        </w:rPr>
      </w:pPr>
      <w:r>
        <w:rPr>
          <w:rFonts w:hint="eastAsia" w:ascii="黑体" w:hAnsi="黑体" w:eastAsia="黑体" w:cs="黑体"/>
          <w:sz w:val="24"/>
          <w:szCs w:val="24"/>
        </w:rPr>
        <w:t>后勤保障的内容：一是保证水源供应不间断；二是保证灭火器材和运输车辆；三是积极协作战斗单位，提供支援项目、保障器材的供应。</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9</w:t>
      </w:r>
      <w:r>
        <w:rPr>
          <w:rFonts w:hint="eastAsia" w:ascii="黑体" w:hAnsi="黑体" w:eastAsia="黑体" w:cs="黑体"/>
          <w:sz w:val="24"/>
          <w:szCs w:val="24"/>
        </w:rPr>
        <w:t>）与专业消防队员配合：</w:t>
      </w:r>
      <w:r>
        <w:rPr>
          <w:rFonts w:eastAsia="黑体" w:cs="Times New Roman"/>
          <w:sz w:val="24"/>
          <w:szCs w:val="24"/>
        </w:rPr>
        <w:t> </w:t>
      </w:r>
    </w:p>
    <w:p>
      <w:pPr>
        <w:spacing w:line="520" w:lineRule="exact"/>
        <w:ind w:firstLine="480" w:firstLineChars="200"/>
        <w:rPr>
          <w:rFonts w:ascii="黑体" w:hAnsi="黑体" w:eastAsia="黑体" w:cs="Times New Roman"/>
          <w:sz w:val="24"/>
          <w:szCs w:val="24"/>
        </w:rPr>
      </w:pPr>
      <w:r>
        <w:rPr>
          <w:rFonts w:hint="eastAsia" w:ascii="黑体" w:hAnsi="黑体" w:eastAsia="黑体" w:cs="黑体"/>
          <w:sz w:val="24"/>
          <w:szCs w:val="24"/>
        </w:rPr>
        <w:t>如果已向市消防局“</w:t>
      </w:r>
      <w:r>
        <w:rPr>
          <w:rFonts w:ascii="黑体" w:hAnsi="黑体" w:eastAsia="黑体" w:cs="黑体"/>
          <w:sz w:val="24"/>
          <w:szCs w:val="24"/>
        </w:rPr>
        <w:t>119</w:t>
      </w:r>
      <w:r>
        <w:rPr>
          <w:rFonts w:hint="eastAsia" w:ascii="黑体" w:hAnsi="黑体" w:eastAsia="黑体" w:cs="黑体"/>
          <w:sz w:val="24"/>
          <w:szCs w:val="24"/>
        </w:rPr>
        <w:t>”台报警，各部门密切配合专业消防队员行动具体办法是：</w:t>
      </w:r>
      <w:r>
        <w:rPr>
          <w:rFonts w:eastAsia="黑体" w:cs="Times New Roman"/>
          <w:sz w:val="24"/>
          <w:szCs w:val="24"/>
        </w:rPr>
        <w:t> </w:t>
      </w:r>
    </w:p>
    <w:p>
      <w:pPr>
        <w:spacing w:line="520" w:lineRule="exact"/>
        <w:ind w:firstLine="480" w:firstLineChars="200"/>
        <w:rPr>
          <w:rFonts w:ascii="黑体" w:hAnsi="黑体" w:eastAsia="黑体" w:cs="Times New Roman"/>
          <w:sz w:val="24"/>
          <w:szCs w:val="24"/>
        </w:rPr>
      </w:pPr>
      <w:r>
        <w:rPr>
          <w:rFonts w:hint="eastAsia" w:ascii="黑体" w:hAnsi="黑体" w:eastAsia="黑体" w:cs="黑体"/>
          <w:sz w:val="24"/>
          <w:szCs w:val="24"/>
        </w:rPr>
        <w:t>各部门接到火情通知后，除按指定任务执行外，其他人均应原地待命，等候指示。</w:t>
      </w:r>
      <w:r>
        <w:rPr>
          <w:rFonts w:eastAsia="黑体" w:cs="Times New Roman"/>
          <w:sz w:val="24"/>
          <w:szCs w:val="24"/>
        </w:rPr>
        <w:t> </w:t>
      </w:r>
    </w:p>
    <w:p>
      <w:pPr>
        <w:spacing w:line="520" w:lineRule="exact"/>
        <w:ind w:firstLine="480" w:firstLineChars="200"/>
        <w:rPr>
          <w:rFonts w:ascii="黑体" w:hAnsi="黑体" w:eastAsia="黑体" w:cs="Times New Roman"/>
          <w:sz w:val="24"/>
          <w:szCs w:val="24"/>
        </w:rPr>
      </w:pPr>
      <w:r>
        <w:rPr>
          <w:rFonts w:hint="eastAsia" w:ascii="黑体" w:hAnsi="黑体" w:eastAsia="黑体" w:cs="黑体"/>
          <w:sz w:val="24"/>
          <w:szCs w:val="24"/>
        </w:rPr>
        <w:t>秩序维护部：负责维持好小区秩序，根据情况疏导小区车辆，以便消防队顺利到位。派人到小区外围路口引导消防队到达小区</w:t>
      </w:r>
      <w:r>
        <w:rPr>
          <w:rFonts w:eastAsia="黑体" w:cs="Times New Roman"/>
          <w:sz w:val="24"/>
          <w:szCs w:val="24"/>
        </w:rPr>
        <w:t> </w:t>
      </w:r>
      <w:r>
        <w:rPr>
          <w:rFonts w:hint="eastAsia" w:ascii="黑体" w:hAnsi="黑体" w:eastAsia="黑体" w:cs="黑体"/>
          <w:sz w:val="24"/>
          <w:szCs w:val="24"/>
        </w:rPr>
        <w:t>。</w:t>
      </w:r>
      <w:r>
        <w:rPr>
          <w:rFonts w:eastAsia="黑体" w:cs="Times New Roman"/>
          <w:sz w:val="24"/>
          <w:szCs w:val="24"/>
        </w:rPr>
        <w:t> </w:t>
      </w:r>
    </w:p>
    <w:p>
      <w:pPr>
        <w:spacing w:line="520" w:lineRule="exact"/>
        <w:ind w:firstLine="480" w:firstLineChars="200"/>
        <w:rPr>
          <w:rFonts w:ascii="黑体" w:hAnsi="黑体" w:eastAsia="黑体" w:cs="Times New Roman"/>
          <w:sz w:val="24"/>
          <w:szCs w:val="24"/>
        </w:rPr>
      </w:pPr>
      <w:r>
        <w:rPr>
          <w:rFonts w:hint="eastAsia" w:ascii="黑体" w:hAnsi="黑体" w:eastAsia="黑体" w:cs="黑体"/>
          <w:sz w:val="24"/>
          <w:szCs w:val="24"/>
        </w:rPr>
        <w:t>工程部：派人在消防队到场后介绍消防水源和系统情况，并视情况或按指挥员的命令断电、断气。</w:t>
      </w:r>
      <w:r>
        <w:rPr>
          <w:rFonts w:eastAsia="黑体" w:cs="Times New Roman"/>
          <w:sz w:val="24"/>
          <w:szCs w:val="24"/>
        </w:rPr>
        <w:t> </w:t>
      </w:r>
    </w:p>
    <w:p>
      <w:pPr>
        <w:spacing w:line="520" w:lineRule="exact"/>
        <w:ind w:firstLine="480" w:firstLineChars="200"/>
        <w:rPr>
          <w:rFonts w:ascii="黑体" w:hAnsi="黑体" w:eastAsia="黑体" w:cs="Times New Roman"/>
          <w:sz w:val="24"/>
          <w:szCs w:val="24"/>
        </w:rPr>
      </w:pPr>
      <w:r>
        <w:rPr>
          <w:rFonts w:hint="eastAsia" w:ascii="黑体" w:hAnsi="黑体" w:eastAsia="黑体" w:cs="黑体"/>
          <w:sz w:val="24"/>
          <w:szCs w:val="24"/>
        </w:rPr>
        <w:t>专业消防队到场后，现场指挥要将指挥权交出，并主动介绍火灾情况根据其要求协助做好疏散和扑救工作。</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3</w:t>
      </w:r>
      <w:r>
        <w:rPr>
          <w:rFonts w:hint="eastAsia" w:ascii="黑体" w:hAnsi="黑体" w:eastAsia="黑体" w:cs="黑体"/>
          <w:sz w:val="24"/>
          <w:szCs w:val="24"/>
        </w:rPr>
        <w:t>．灭火后处理措施</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1</w:t>
      </w:r>
      <w:r>
        <w:rPr>
          <w:rFonts w:hint="eastAsia" w:ascii="黑体" w:hAnsi="黑体" w:eastAsia="黑体" w:cs="黑体"/>
          <w:sz w:val="24"/>
          <w:szCs w:val="24"/>
        </w:rPr>
        <w:t>）安排受灾人员</w:t>
      </w:r>
      <w:r>
        <w:rPr>
          <w:rFonts w:eastAsia="黑体" w:cs="Times New Roman"/>
          <w:sz w:val="24"/>
          <w:szCs w:val="24"/>
        </w:rPr>
        <w:t> </w:t>
      </w:r>
    </w:p>
    <w:p>
      <w:pPr>
        <w:spacing w:line="520" w:lineRule="exact"/>
        <w:ind w:firstLine="480" w:firstLineChars="200"/>
        <w:rPr>
          <w:rFonts w:ascii="黑体" w:hAnsi="黑体" w:eastAsia="黑体" w:cs="Times New Roman"/>
          <w:sz w:val="24"/>
          <w:szCs w:val="24"/>
        </w:rPr>
      </w:pPr>
      <w:r>
        <w:rPr>
          <w:rFonts w:hint="eastAsia" w:ascii="黑体" w:hAnsi="黑体" w:eastAsia="黑体" w:cs="黑体"/>
          <w:sz w:val="24"/>
          <w:szCs w:val="24"/>
        </w:rPr>
        <w:t>客服中心视情况准备食品饮料，安排好受灾人员的临时生活，并负责与医院等单位联系。</w:t>
      </w:r>
      <w:r>
        <w:rPr>
          <w:rFonts w:eastAsia="黑体" w:cs="Times New Roman"/>
          <w:sz w:val="24"/>
          <w:szCs w:val="24"/>
        </w:rPr>
        <w:t> </w:t>
      </w:r>
    </w:p>
    <w:p>
      <w:pPr>
        <w:spacing w:line="520" w:lineRule="exact"/>
        <w:rPr>
          <w:rFonts w:ascii="黑体" w:hAnsi="黑体" w:eastAsia="黑体" w:cs="Times New Roman"/>
          <w:sz w:val="24"/>
          <w:szCs w:val="24"/>
        </w:rPr>
      </w:pPr>
      <w:r>
        <w:rPr>
          <w:rFonts w:eastAsia="黑体" w:cs="Times New Roman"/>
          <w:sz w:val="24"/>
          <w:szCs w:val="24"/>
        </w:rPr>
        <w:t>   </w:t>
      </w:r>
      <w:r>
        <w:rPr>
          <w:rFonts w:hint="eastAsia" w:ascii="黑体" w:hAnsi="黑体" w:eastAsia="黑体" w:cs="黑体"/>
          <w:sz w:val="24"/>
          <w:szCs w:val="24"/>
        </w:rPr>
        <w:t>（</w:t>
      </w:r>
      <w:r>
        <w:rPr>
          <w:rFonts w:ascii="黑体" w:hAnsi="黑体" w:eastAsia="黑体" w:cs="黑体"/>
          <w:sz w:val="24"/>
          <w:szCs w:val="24"/>
        </w:rPr>
        <w:t>2</w:t>
      </w:r>
      <w:r>
        <w:rPr>
          <w:rFonts w:hint="eastAsia" w:ascii="黑体" w:hAnsi="黑体" w:eastAsia="黑体" w:cs="黑体"/>
          <w:sz w:val="24"/>
          <w:szCs w:val="24"/>
        </w:rPr>
        <w:t>）保护现场，区分责任</w:t>
      </w:r>
      <w:r>
        <w:rPr>
          <w:rFonts w:eastAsia="黑体" w:cs="Times New Roman"/>
          <w:sz w:val="24"/>
          <w:szCs w:val="24"/>
        </w:rPr>
        <w:t> </w:t>
      </w:r>
    </w:p>
    <w:p>
      <w:pPr>
        <w:spacing w:line="520" w:lineRule="exact"/>
        <w:ind w:firstLine="480" w:firstLineChars="200"/>
        <w:rPr>
          <w:rFonts w:ascii="黑体" w:hAnsi="黑体" w:eastAsia="黑体" w:cs="Times New Roman"/>
          <w:sz w:val="24"/>
          <w:szCs w:val="24"/>
        </w:rPr>
      </w:pPr>
      <w:r>
        <w:rPr>
          <w:rFonts w:hint="eastAsia" w:ascii="黑体" w:hAnsi="黑体" w:eastAsia="黑体" w:cs="黑体"/>
          <w:sz w:val="24"/>
          <w:szCs w:val="24"/>
        </w:rPr>
        <w:t>秩序维护部负责保护现场。火灾扑灭后，各相关人员按分工做好善后工作，除必须保持的现场外其他地方尽快恢复原状，由秩序维护部负责写出调查报告上报，并对火灾扑救中的工作进行总结。对扑救工作中表现突出的人员提出表扬和奖励的建议。</w:t>
      </w:r>
    </w:p>
    <w:p>
      <w:pPr>
        <w:spacing w:line="520" w:lineRule="exact"/>
        <w:ind w:firstLine="480" w:firstLineChars="200"/>
        <w:rPr>
          <w:rFonts w:ascii="黑体" w:hAnsi="黑体" w:eastAsia="黑体" w:cs="Times New Roman"/>
          <w:sz w:val="24"/>
          <w:szCs w:val="24"/>
        </w:rPr>
      </w:pPr>
      <w:r>
        <w:rPr>
          <w:rFonts w:hint="eastAsia" w:ascii="黑体" w:hAnsi="黑体" w:eastAsia="黑体" w:cs="黑体"/>
          <w:sz w:val="24"/>
          <w:szCs w:val="24"/>
        </w:rPr>
        <w:t>工程部在火灾扑灭后，负责与自来水公司、煤气公司、供电局等单位联系。及时关闭自动水喷淋阀门，更换损坏的喷头或其他消防设备，并使所有的消防设施恢复正常。根据情况组织受灾现场的情况开展维修或重建工作。</w:t>
      </w:r>
    </w:p>
    <w:p>
      <w:pPr>
        <w:spacing w:line="520" w:lineRule="exact"/>
        <w:rPr>
          <w:rFonts w:ascii="黑体" w:hAnsi="黑体" w:eastAsia="黑体" w:cs="Times New Roman"/>
          <w:sz w:val="24"/>
          <w:szCs w:val="24"/>
        </w:rPr>
      </w:pPr>
      <w:r>
        <w:rPr>
          <w:rFonts w:hint="eastAsia" w:ascii="黑体" w:hAnsi="黑体" w:eastAsia="黑体" w:cs="黑体"/>
          <w:sz w:val="24"/>
          <w:szCs w:val="24"/>
        </w:rPr>
        <w:t>（二）</w:t>
      </w:r>
      <w:r>
        <w:rPr>
          <w:rFonts w:eastAsia="黑体" w:cs="Times New Roman"/>
          <w:sz w:val="24"/>
          <w:szCs w:val="24"/>
        </w:rPr>
        <w:t> </w:t>
      </w:r>
      <w:r>
        <w:rPr>
          <w:rFonts w:hint="eastAsia" w:ascii="黑体" w:hAnsi="黑体" w:eastAsia="黑体" w:cs="黑体"/>
          <w:sz w:val="24"/>
          <w:szCs w:val="24"/>
        </w:rPr>
        <w:t>发生公共卫生事件的处理程序</w:t>
      </w:r>
      <w:r>
        <w:rPr>
          <w:rFonts w:eastAsia="黑体" w:cs="Times New Roman"/>
          <w:sz w:val="24"/>
          <w:szCs w:val="24"/>
        </w:rPr>
        <w:t> </w:t>
      </w:r>
    </w:p>
    <w:p>
      <w:pPr>
        <w:spacing w:line="520" w:lineRule="exact"/>
        <w:ind w:firstLine="480" w:firstLineChars="200"/>
        <w:rPr>
          <w:rFonts w:ascii="黑体" w:hAnsi="黑体" w:eastAsia="黑体" w:cs="Times New Roman"/>
          <w:sz w:val="24"/>
          <w:szCs w:val="24"/>
        </w:rPr>
      </w:pPr>
      <w:r>
        <w:rPr>
          <w:rFonts w:hint="eastAsia" w:ascii="黑体" w:hAnsi="黑体" w:eastAsia="黑体" w:cs="黑体"/>
          <w:sz w:val="24"/>
          <w:szCs w:val="24"/>
        </w:rPr>
        <w:t>当社会上发生大规模流行性疾病时，应对处理宜采用本程序。</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1</w:t>
      </w:r>
      <w:r>
        <w:rPr>
          <w:rFonts w:hint="eastAsia" w:ascii="黑体" w:hAnsi="黑体" w:eastAsia="黑体" w:cs="黑体"/>
          <w:sz w:val="24"/>
          <w:szCs w:val="24"/>
        </w:rPr>
        <w:t>．根据政府有关预防的要求，实施积极的预防措施；</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．根据不同的病毒、病菌，组织保洁员对小区进行定期（依具体情况确定时间）消毒。出现确诊、高度疑似病人、或与上述人员密切接触人员，其工作、生活场所进行专业消毒和必要的隔离；</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3</w:t>
      </w:r>
      <w:r>
        <w:rPr>
          <w:rFonts w:hint="eastAsia" w:ascii="黑体" w:hAnsi="黑体" w:eastAsia="黑体" w:cs="黑体"/>
          <w:sz w:val="24"/>
          <w:szCs w:val="24"/>
        </w:rPr>
        <w:t>．成立小区综合办公室，并负责消毒药品的采购；</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4</w:t>
      </w:r>
      <w:r>
        <w:rPr>
          <w:rFonts w:hint="eastAsia" w:ascii="黑体" w:hAnsi="黑体" w:eastAsia="黑体" w:cs="黑体"/>
          <w:sz w:val="24"/>
          <w:szCs w:val="24"/>
        </w:rPr>
        <w:t>．客户服务中心充分利用多种形式，普及防范的有关科学知识；</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5</w:t>
      </w:r>
      <w:r>
        <w:rPr>
          <w:rFonts w:hint="eastAsia" w:ascii="黑体" w:hAnsi="黑体" w:eastAsia="黑体" w:cs="黑体"/>
          <w:sz w:val="24"/>
          <w:szCs w:val="24"/>
        </w:rPr>
        <w:t>．小区所有房屋要加强通风，在公共场所完善清洁设备；</w:t>
      </w:r>
    </w:p>
    <w:p>
      <w:pPr>
        <w:spacing w:line="520" w:lineRule="exact"/>
        <w:rPr>
          <w:rFonts w:ascii="黑体" w:hAnsi="黑体" w:eastAsia="黑体" w:cs="Times New Roman"/>
          <w:sz w:val="24"/>
          <w:szCs w:val="24"/>
        </w:rPr>
      </w:pPr>
      <w:r>
        <w:rPr>
          <w:rFonts w:eastAsia="黑体" w:cs="Times New Roman"/>
          <w:sz w:val="24"/>
          <w:szCs w:val="24"/>
        </w:rPr>
        <w:t> </w:t>
      </w:r>
      <w:r>
        <w:rPr>
          <w:rFonts w:ascii="黑体" w:hAnsi="黑体" w:eastAsia="黑体" w:cs="黑体"/>
          <w:sz w:val="24"/>
          <w:szCs w:val="24"/>
        </w:rPr>
        <w:t>6</w:t>
      </w:r>
      <w:r>
        <w:rPr>
          <w:rFonts w:hint="eastAsia" w:ascii="黑体" w:hAnsi="黑体" w:eastAsia="黑体" w:cs="黑体"/>
          <w:sz w:val="24"/>
          <w:szCs w:val="24"/>
        </w:rPr>
        <w:t>．在商业、餐厅等公共场所的员工，要戴口罩、帽子，加强防护措</w:t>
      </w:r>
      <w:r>
        <w:rPr>
          <w:rFonts w:eastAsia="黑体" w:cs="Times New Roman"/>
          <w:sz w:val="24"/>
          <w:szCs w:val="24"/>
        </w:rPr>
        <w:t> </w:t>
      </w:r>
      <w:r>
        <w:rPr>
          <w:rFonts w:hint="eastAsia" w:ascii="黑体" w:hAnsi="黑体" w:eastAsia="黑体" w:cs="黑体"/>
          <w:sz w:val="24"/>
          <w:szCs w:val="24"/>
        </w:rPr>
        <w:t>施，要加强健康和卫生情况监控；</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7</w:t>
      </w:r>
      <w:r>
        <w:rPr>
          <w:rFonts w:hint="eastAsia" w:ascii="黑体" w:hAnsi="黑体" w:eastAsia="黑体" w:cs="黑体"/>
          <w:sz w:val="24"/>
          <w:szCs w:val="24"/>
        </w:rPr>
        <w:t>．对出入口的监控，杜绝确诊、高度疑似的传染病病人进入小区；</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8</w:t>
      </w:r>
      <w:r>
        <w:rPr>
          <w:rFonts w:hint="eastAsia" w:ascii="黑体" w:hAnsi="黑体" w:eastAsia="黑体" w:cs="黑体"/>
          <w:sz w:val="24"/>
          <w:szCs w:val="24"/>
        </w:rPr>
        <w:t>．要求业主、员工尽量避免接待外地来访的客人；避免室内聚会，尽量减少不必要的会议和集体活动；</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9</w:t>
      </w:r>
      <w:r>
        <w:rPr>
          <w:rFonts w:hint="eastAsia" w:ascii="黑体" w:hAnsi="黑体" w:eastAsia="黑体" w:cs="黑体"/>
          <w:sz w:val="24"/>
          <w:szCs w:val="24"/>
        </w:rPr>
        <w:t>．要求业主、员工尽量减少不必要的外出，避免到人流复杂的公共场所，以避免在外出中受到交叉感染；如果确实需要到外地去，在出发前和返回后必须向所在物业公司汇报；</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10</w:t>
      </w:r>
      <w:r>
        <w:rPr>
          <w:rFonts w:hint="eastAsia" w:ascii="黑体" w:hAnsi="黑体" w:eastAsia="黑体" w:cs="黑体"/>
          <w:sz w:val="24"/>
          <w:szCs w:val="24"/>
        </w:rPr>
        <w:t>．对于疑似病人，小区综合办公室应及时调查；并及时送至条件好的医院进一步诊断和治疗，同时立即对该患者密切接触人群进行调查，并要求被接触者留家观察，避免与他人接触。观察期间办公室要及时掌握被观察人员的情况；</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11</w:t>
      </w:r>
      <w:r>
        <w:rPr>
          <w:rFonts w:hint="eastAsia" w:ascii="黑体" w:hAnsi="黑体" w:eastAsia="黑体" w:cs="黑体"/>
          <w:sz w:val="24"/>
          <w:szCs w:val="24"/>
        </w:rPr>
        <w:t>．对于与业主、员工共同生活的亲属中有疑似病人或确诊病人，该业主、员工应留家观察，避免与他人接触。观察期间办公室要及时掌握被观察人员的情况并向领导汇报。</w:t>
      </w:r>
      <w:r>
        <w:rPr>
          <w:rFonts w:eastAsia="黑体" w:cs="Times New Roman"/>
          <w:sz w:val="24"/>
          <w:szCs w:val="24"/>
        </w:rPr>
        <w:t> </w:t>
      </w:r>
    </w:p>
    <w:p>
      <w:pPr>
        <w:spacing w:line="520" w:lineRule="exact"/>
        <w:rPr>
          <w:rFonts w:ascii="黑体" w:hAnsi="黑体" w:eastAsia="黑体" w:cs="Times New Roman"/>
          <w:sz w:val="24"/>
          <w:szCs w:val="24"/>
        </w:rPr>
      </w:pPr>
      <w:r>
        <w:rPr>
          <w:rFonts w:eastAsia="黑体" w:cs="Times New Roman"/>
          <w:sz w:val="24"/>
          <w:szCs w:val="24"/>
        </w:rPr>
        <w:t> </w:t>
      </w:r>
      <w:r>
        <w:rPr>
          <w:rFonts w:hint="eastAsia" w:ascii="黑体" w:hAnsi="黑体" w:eastAsia="黑体" w:cs="黑体"/>
          <w:sz w:val="24"/>
          <w:szCs w:val="24"/>
        </w:rPr>
        <w:t>（三）</w:t>
      </w:r>
      <w:r>
        <w:rPr>
          <w:rFonts w:eastAsia="黑体" w:cs="Times New Roman"/>
          <w:sz w:val="24"/>
          <w:szCs w:val="24"/>
        </w:rPr>
        <w:t> </w:t>
      </w:r>
      <w:r>
        <w:rPr>
          <w:rFonts w:hint="eastAsia" w:ascii="黑体" w:hAnsi="黑体" w:eastAsia="黑体" w:cs="黑体"/>
          <w:sz w:val="24"/>
          <w:szCs w:val="24"/>
        </w:rPr>
        <w:t>发现可疑爆炸物及其它危险物品的应急处理</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1</w:t>
      </w:r>
      <w:r>
        <w:rPr>
          <w:rFonts w:hint="eastAsia" w:ascii="黑体" w:hAnsi="黑体" w:eastAsia="黑体" w:cs="黑体"/>
          <w:sz w:val="24"/>
          <w:szCs w:val="24"/>
        </w:rPr>
        <w:t>．发现可疑爆炸物及其它危险物品应马上通知小区秩序维护部；</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．小区秩序维护部负责人必须尽快赶到现场，保安负责对可疑物的检查判断，按照消防预案中疏散人员的程序，尽快疏散现场人员，封闭现场，维持秩序；</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3.</w:t>
      </w:r>
      <w:r>
        <w:rPr>
          <w:rFonts w:hint="eastAsia" w:ascii="黑体" w:hAnsi="黑体" w:eastAsia="黑体" w:cs="黑体"/>
          <w:sz w:val="24"/>
          <w:szCs w:val="24"/>
        </w:rPr>
        <w:t>如确定可疑物为爆炸物或其它危险物品，立即通知公安部门；</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4</w:t>
      </w:r>
      <w:r>
        <w:rPr>
          <w:rFonts w:hint="eastAsia" w:ascii="黑体" w:hAnsi="黑体" w:eastAsia="黑体" w:cs="黑体"/>
          <w:sz w:val="24"/>
          <w:szCs w:val="24"/>
        </w:rPr>
        <w:t>．</w:t>
      </w:r>
      <w:r>
        <w:rPr>
          <w:rFonts w:eastAsia="黑体" w:cs="Times New Roman"/>
          <w:sz w:val="24"/>
          <w:szCs w:val="24"/>
        </w:rPr>
        <w:t> </w:t>
      </w:r>
      <w:r>
        <w:rPr>
          <w:rFonts w:hint="eastAsia" w:ascii="黑体" w:hAnsi="黑体" w:eastAsia="黑体" w:cs="黑体"/>
          <w:sz w:val="24"/>
          <w:szCs w:val="24"/>
        </w:rPr>
        <w:t>一旦发生爆炸、毒气等事件，应立即向公安部门报警，组织保安保护现场；</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5</w:t>
      </w:r>
      <w:r>
        <w:rPr>
          <w:rFonts w:hint="eastAsia" w:ascii="黑体" w:hAnsi="黑体" w:eastAsia="黑体" w:cs="黑体"/>
          <w:sz w:val="24"/>
          <w:szCs w:val="24"/>
        </w:rPr>
        <w:t>．有人员伤亡则及时向急救小区求救；</w:t>
      </w:r>
      <w:r>
        <w:rPr>
          <w:rFonts w:eastAsia="黑体" w:cs="Times New Roman"/>
          <w:sz w:val="24"/>
          <w:szCs w:val="24"/>
        </w:rPr>
        <w:t> </w:t>
      </w:r>
      <w:r>
        <w:rPr>
          <w:rFonts w:ascii="黑体" w:hAnsi="黑体" w:eastAsia="黑体" w:cs="黑体"/>
          <w:sz w:val="24"/>
          <w:szCs w:val="24"/>
        </w:rPr>
        <w:t>6</w:t>
      </w:r>
      <w:r>
        <w:rPr>
          <w:rFonts w:hint="eastAsia" w:ascii="黑体" w:hAnsi="黑体" w:eastAsia="黑体" w:cs="黑体"/>
          <w:sz w:val="24"/>
          <w:szCs w:val="24"/>
        </w:rPr>
        <w:t>．同时准备处理可能发生的火灾等并发灾情。</w:t>
      </w:r>
    </w:p>
    <w:p>
      <w:pPr>
        <w:spacing w:line="520" w:lineRule="exact"/>
        <w:rPr>
          <w:rFonts w:ascii="黑体" w:hAnsi="黑体" w:eastAsia="黑体" w:cs="Times New Roman"/>
          <w:sz w:val="24"/>
          <w:szCs w:val="24"/>
        </w:rPr>
      </w:pPr>
      <w:r>
        <w:rPr>
          <w:rFonts w:hint="eastAsia" w:ascii="黑体" w:hAnsi="黑体" w:eastAsia="黑体" w:cs="黑体"/>
          <w:sz w:val="24"/>
          <w:szCs w:val="24"/>
        </w:rPr>
        <w:t>（四）</w:t>
      </w:r>
      <w:r>
        <w:rPr>
          <w:rFonts w:eastAsia="黑体" w:cs="Times New Roman"/>
          <w:sz w:val="24"/>
          <w:szCs w:val="24"/>
        </w:rPr>
        <w:t> </w:t>
      </w:r>
      <w:r>
        <w:rPr>
          <w:rFonts w:hint="eastAsia" w:ascii="黑体" w:hAnsi="黑体" w:eastAsia="黑体" w:cs="黑体"/>
          <w:sz w:val="24"/>
          <w:szCs w:val="24"/>
        </w:rPr>
        <w:t>发生停电事故的应急处理</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1</w:t>
      </w:r>
      <w:r>
        <w:rPr>
          <w:rFonts w:hint="eastAsia" w:ascii="黑体" w:hAnsi="黑体" w:eastAsia="黑体" w:cs="黑体"/>
          <w:sz w:val="24"/>
          <w:szCs w:val="24"/>
        </w:rPr>
        <w:t>、</w:t>
      </w:r>
      <w:r>
        <w:rPr>
          <w:rFonts w:eastAsia="黑体" w:cs="Times New Roman"/>
          <w:sz w:val="24"/>
          <w:szCs w:val="24"/>
        </w:rPr>
        <w:t> </w:t>
      </w:r>
      <w:r>
        <w:rPr>
          <w:rFonts w:hint="eastAsia" w:ascii="黑体" w:hAnsi="黑体" w:eastAsia="黑体" w:cs="黑体"/>
          <w:sz w:val="24"/>
          <w:szCs w:val="24"/>
        </w:rPr>
        <w:t>客服中心职责</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1</w:t>
      </w:r>
      <w:r>
        <w:rPr>
          <w:rFonts w:hint="eastAsia" w:ascii="黑体" w:hAnsi="黑体" w:eastAsia="黑体" w:cs="黑体"/>
          <w:sz w:val="24"/>
          <w:szCs w:val="24"/>
        </w:rPr>
        <w:t>）发生小区停电时，客服中心立即通知工程部、秩序维护部；</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2</w:t>
      </w:r>
      <w:r>
        <w:rPr>
          <w:rFonts w:hint="eastAsia" w:ascii="黑体" w:hAnsi="黑体" w:eastAsia="黑体" w:cs="黑体"/>
          <w:sz w:val="24"/>
          <w:szCs w:val="24"/>
        </w:rPr>
        <w:t>）如遇客户咨询电话要向客户解释停电原因、致歉并提醒客户关掉用电器电源，等供电恢复正常后再重新开启，对客户的投诉要认真对待，妥善处理，特别要关注个别客户提出的赔偿要求。</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3</w:t>
      </w:r>
      <w:r>
        <w:rPr>
          <w:rFonts w:hint="eastAsia" w:ascii="黑体" w:hAnsi="黑体" w:eastAsia="黑体" w:cs="黑体"/>
          <w:sz w:val="24"/>
          <w:szCs w:val="24"/>
        </w:rPr>
        <w:t>）停电恢复后要联合相关部门将停电引发的诸多问题详细、清楚地以书面形式呈报部门负责人，以便处理和改善工作。</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．工程部职责</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1</w:t>
      </w:r>
      <w:r>
        <w:rPr>
          <w:rFonts w:hint="eastAsia" w:ascii="黑体" w:hAnsi="黑体" w:eastAsia="黑体" w:cs="黑体"/>
          <w:sz w:val="24"/>
          <w:szCs w:val="24"/>
        </w:rPr>
        <w:t>）立即组织工程技术人员和保安逐一检查电梯是否有被困人员现象，如有应立即施救。启动《电梯事故应急处理工作标准》。</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2</w:t>
      </w:r>
      <w:r>
        <w:rPr>
          <w:rFonts w:hint="eastAsia" w:ascii="黑体" w:hAnsi="黑体" w:eastAsia="黑体" w:cs="黑体"/>
          <w:sz w:val="24"/>
          <w:szCs w:val="24"/>
        </w:rPr>
        <w:t>）工程部组织技术人员检查系统，若属供电局责任，立即与供电局联系；属维修范围立即抢修；并告知客服中心，统一向客户解答说辞；</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3</w:t>
      </w:r>
      <w:r>
        <w:rPr>
          <w:rFonts w:hint="eastAsia" w:ascii="黑体" w:hAnsi="黑体" w:eastAsia="黑体" w:cs="黑体"/>
          <w:sz w:val="24"/>
          <w:szCs w:val="24"/>
        </w:rPr>
        <w:t>）合理调配工作人员岗位，做到关键要害部位有人值守直到恢复正常为止，检查设备停运情况，随时做好记录。</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4</w:t>
      </w:r>
      <w:r>
        <w:rPr>
          <w:rFonts w:hint="eastAsia" w:ascii="黑体" w:hAnsi="黑体" w:eastAsia="黑体" w:cs="黑体"/>
          <w:sz w:val="24"/>
          <w:szCs w:val="24"/>
        </w:rPr>
        <w:t>）送电后，应对配电设备进行全面细致的检查工作，保证每路负荷都正常送电，并与各专业组取得联系，了解各机房设备送电后的运行情况。</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5</w:t>
      </w:r>
      <w:r>
        <w:rPr>
          <w:rFonts w:hint="eastAsia" w:ascii="黑体" w:hAnsi="黑体" w:eastAsia="黑体" w:cs="黑体"/>
          <w:sz w:val="24"/>
          <w:szCs w:val="24"/>
        </w:rPr>
        <w:t>）工作完成后，值班人员应按时间顺序，详细写出事故经过，上报部门经理并保留一份在值班记录档案中。</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3.</w:t>
      </w:r>
      <w:r>
        <w:rPr>
          <w:rFonts w:hint="eastAsia" w:ascii="黑体" w:hAnsi="黑体" w:eastAsia="黑体" w:cs="黑体"/>
          <w:sz w:val="24"/>
          <w:szCs w:val="24"/>
        </w:rPr>
        <w:t>秩序维护部职责</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1</w:t>
      </w:r>
      <w:r>
        <w:rPr>
          <w:rFonts w:hint="eastAsia" w:ascii="黑体" w:hAnsi="黑体" w:eastAsia="黑体" w:cs="黑体"/>
          <w:sz w:val="24"/>
          <w:szCs w:val="24"/>
        </w:rPr>
        <w:t>）</w:t>
      </w:r>
      <w:r>
        <w:rPr>
          <w:rFonts w:eastAsia="黑体" w:cs="Times New Roman"/>
          <w:sz w:val="24"/>
          <w:szCs w:val="24"/>
        </w:rPr>
        <w:t> </w:t>
      </w:r>
      <w:r>
        <w:rPr>
          <w:rFonts w:hint="eastAsia" w:ascii="黑体" w:hAnsi="黑体" w:eastAsia="黑体" w:cs="黑体"/>
          <w:sz w:val="24"/>
          <w:szCs w:val="24"/>
        </w:rPr>
        <w:t>组织保安人员加强小区巡逻。</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2</w:t>
      </w:r>
      <w:r>
        <w:rPr>
          <w:rFonts w:hint="eastAsia" w:ascii="黑体" w:hAnsi="黑体" w:eastAsia="黑体" w:cs="黑体"/>
          <w:sz w:val="24"/>
          <w:szCs w:val="24"/>
        </w:rPr>
        <w:t>）</w:t>
      </w:r>
      <w:r>
        <w:rPr>
          <w:rFonts w:eastAsia="黑体" w:cs="Times New Roman"/>
          <w:sz w:val="24"/>
          <w:szCs w:val="24"/>
        </w:rPr>
        <w:t> </w:t>
      </w:r>
      <w:r>
        <w:rPr>
          <w:rFonts w:hint="eastAsia" w:ascii="黑体" w:hAnsi="黑体" w:eastAsia="黑体" w:cs="黑体"/>
          <w:sz w:val="24"/>
          <w:szCs w:val="24"/>
        </w:rPr>
        <w:t>逐一检查电梯是否有被困人员现象，如有应立即通知工程部施救。</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3</w:t>
      </w:r>
      <w:r>
        <w:rPr>
          <w:rFonts w:hint="eastAsia" w:ascii="黑体" w:hAnsi="黑体" w:eastAsia="黑体" w:cs="黑体"/>
          <w:sz w:val="24"/>
          <w:szCs w:val="24"/>
        </w:rPr>
        <w:t>）严防因恐慌心理造成混乱从而引发死伤的严重事故。</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（五）</w:t>
      </w:r>
      <w:r>
        <w:rPr>
          <w:rFonts w:eastAsia="黑体" w:cs="Times New Roman"/>
          <w:sz w:val="24"/>
          <w:szCs w:val="24"/>
        </w:rPr>
        <w:t> </w:t>
      </w:r>
      <w:r>
        <w:rPr>
          <w:rFonts w:hint="eastAsia" w:ascii="黑体" w:hAnsi="黑体" w:eastAsia="黑体" w:cs="黑体"/>
          <w:sz w:val="24"/>
          <w:szCs w:val="24"/>
        </w:rPr>
        <w:t>集会等重大活动突发事件处理程序</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1</w:t>
      </w:r>
      <w:r>
        <w:rPr>
          <w:rFonts w:hint="eastAsia" w:ascii="黑体" w:hAnsi="黑体" w:eastAsia="黑体" w:cs="黑体"/>
          <w:sz w:val="24"/>
          <w:szCs w:val="24"/>
        </w:rPr>
        <w:t>．集会及重大活动人员密集，影响面大，必须高度重视。重点是疏散人员，</w:t>
      </w:r>
      <w:r>
        <w:rPr>
          <w:rFonts w:eastAsia="黑体" w:cs="Times New Roman"/>
          <w:sz w:val="24"/>
          <w:szCs w:val="24"/>
        </w:rPr>
        <w:t> </w:t>
      </w:r>
      <w:r>
        <w:rPr>
          <w:rFonts w:hint="eastAsia" w:ascii="黑体" w:hAnsi="黑体" w:eastAsia="黑体" w:cs="黑体"/>
          <w:sz w:val="24"/>
          <w:szCs w:val="24"/>
        </w:rPr>
        <w:t>避免伤亡事件的发生；</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．注意观察可疑人员，必要时注意以隐蔽方式取证；</w:t>
      </w:r>
    </w:p>
    <w:p>
      <w:pPr>
        <w:spacing w:line="520" w:lineRule="exact"/>
        <w:rPr>
          <w:rFonts w:ascii="黑体" w:hAnsi="黑体" w:eastAsia="黑体" w:cs="Times New Roman"/>
          <w:sz w:val="24"/>
          <w:szCs w:val="24"/>
        </w:rPr>
      </w:pPr>
      <w:r>
        <w:rPr>
          <w:rFonts w:eastAsia="黑体" w:cs="Times New Roman"/>
          <w:sz w:val="24"/>
          <w:szCs w:val="24"/>
        </w:rPr>
        <w:t> </w:t>
      </w:r>
      <w:r>
        <w:rPr>
          <w:rFonts w:ascii="黑体" w:hAnsi="黑体" w:eastAsia="黑体" w:cs="黑体"/>
          <w:sz w:val="24"/>
          <w:szCs w:val="24"/>
        </w:rPr>
        <w:t>3</w:t>
      </w:r>
      <w:r>
        <w:rPr>
          <w:rFonts w:hint="eastAsia" w:ascii="黑体" w:hAnsi="黑体" w:eastAsia="黑体" w:cs="黑体"/>
          <w:sz w:val="24"/>
          <w:szCs w:val="24"/>
        </w:rPr>
        <w:t>．及时与公安及其他相关部门联系，做好沟通及配合工作；</w:t>
      </w:r>
    </w:p>
    <w:p>
      <w:pPr>
        <w:spacing w:line="520" w:lineRule="exact"/>
        <w:rPr>
          <w:rFonts w:ascii="黑体" w:hAnsi="黑体" w:eastAsia="黑体" w:cs="Times New Roman"/>
          <w:sz w:val="24"/>
          <w:szCs w:val="24"/>
        </w:rPr>
      </w:pPr>
      <w:r>
        <w:rPr>
          <w:rFonts w:eastAsia="黑体" w:cs="Times New Roman"/>
          <w:sz w:val="24"/>
          <w:szCs w:val="24"/>
        </w:rPr>
        <w:t> </w:t>
      </w:r>
      <w:r>
        <w:rPr>
          <w:rFonts w:ascii="黑体" w:hAnsi="黑体" w:eastAsia="黑体" w:cs="黑体"/>
          <w:sz w:val="24"/>
          <w:szCs w:val="24"/>
        </w:rPr>
        <w:t>4</w:t>
      </w:r>
      <w:r>
        <w:rPr>
          <w:rFonts w:hint="eastAsia" w:ascii="黑体" w:hAnsi="黑体" w:eastAsia="黑体" w:cs="黑体"/>
          <w:sz w:val="24"/>
          <w:szCs w:val="24"/>
        </w:rPr>
        <w:t>．会及重大活动时发生火灾适用“火灾处理程序”；</w:t>
      </w:r>
    </w:p>
    <w:p>
      <w:pPr>
        <w:spacing w:line="520" w:lineRule="exact"/>
        <w:rPr>
          <w:rFonts w:ascii="黑体" w:hAnsi="黑体" w:eastAsia="黑体" w:cs="Times New Roman"/>
          <w:sz w:val="24"/>
          <w:szCs w:val="24"/>
        </w:rPr>
      </w:pPr>
      <w:r>
        <w:rPr>
          <w:rFonts w:eastAsia="黑体" w:cs="Times New Roman"/>
          <w:sz w:val="24"/>
          <w:szCs w:val="24"/>
        </w:rPr>
        <w:t> </w:t>
      </w:r>
      <w:r>
        <w:rPr>
          <w:rFonts w:ascii="黑体" w:hAnsi="黑体" w:eastAsia="黑体" w:cs="黑体"/>
          <w:sz w:val="24"/>
          <w:szCs w:val="24"/>
        </w:rPr>
        <w:t>5</w:t>
      </w:r>
      <w:r>
        <w:rPr>
          <w:rFonts w:hint="eastAsia" w:ascii="黑体" w:hAnsi="黑体" w:eastAsia="黑体" w:cs="黑体"/>
          <w:sz w:val="24"/>
          <w:szCs w:val="24"/>
        </w:rPr>
        <w:t>．集会及重大活动时发生地震适用“地震处理程序”；</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6</w:t>
      </w:r>
      <w:r>
        <w:rPr>
          <w:rFonts w:hint="eastAsia" w:ascii="黑体" w:hAnsi="黑体" w:eastAsia="黑体" w:cs="黑体"/>
          <w:sz w:val="24"/>
          <w:szCs w:val="24"/>
        </w:rPr>
        <w:t>．集会及重大活动时发现可疑物或发生爆炸等适用“发现可疑物或发生爆炸处理程序”；</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7</w:t>
      </w:r>
      <w:r>
        <w:rPr>
          <w:rFonts w:hint="eastAsia" w:ascii="黑体" w:hAnsi="黑体" w:eastAsia="黑体" w:cs="黑体"/>
          <w:sz w:val="24"/>
          <w:szCs w:val="24"/>
        </w:rPr>
        <w:t>．集会及重大活动时发生停电适用“停电处理程序”。</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（六）</w:t>
      </w:r>
      <w:r>
        <w:rPr>
          <w:rFonts w:eastAsia="黑体" w:cs="Times New Roman"/>
          <w:sz w:val="24"/>
          <w:szCs w:val="24"/>
        </w:rPr>
        <w:t> </w:t>
      </w:r>
      <w:r>
        <w:rPr>
          <w:rFonts w:hint="eastAsia" w:ascii="黑体" w:hAnsi="黑体" w:eastAsia="黑体" w:cs="黑体"/>
          <w:sz w:val="24"/>
          <w:szCs w:val="24"/>
        </w:rPr>
        <w:t>突发地震的应急处理</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1</w:t>
      </w:r>
      <w:r>
        <w:rPr>
          <w:rFonts w:hint="eastAsia" w:ascii="黑体" w:hAnsi="黑体" w:eastAsia="黑体" w:cs="黑体"/>
          <w:sz w:val="24"/>
          <w:szCs w:val="24"/>
        </w:rPr>
        <w:t>．发生地震时，应以疏散人员为主，避免发生连带的火灾等其它灾害；</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．发生地震时，小区值班经理要立即通知监控室通过广播发出警报，要求人员尽快通过楼梯向楼外疏散；</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3</w:t>
      </w:r>
      <w:r>
        <w:rPr>
          <w:rFonts w:hint="eastAsia" w:ascii="黑体" w:hAnsi="黑体" w:eastAsia="黑体" w:cs="黑体"/>
          <w:sz w:val="24"/>
          <w:szCs w:val="24"/>
        </w:rPr>
        <w:t>．物业公司的工程技术人员负责切断小区的供水、供电；</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4</w:t>
      </w:r>
      <w:r>
        <w:rPr>
          <w:rFonts w:hint="eastAsia" w:ascii="黑体" w:hAnsi="黑体" w:eastAsia="黑体" w:cs="黑体"/>
          <w:sz w:val="24"/>
          <w:szCs w:val="24"/>
        </w:rPr>
        <w:t>．秩序维护部、工程部加强小区的巡检，以及时发现求援人员；</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5</w:t>
      </w:r>
      <w:r>
        <w:rPr>
          <w:rFonts w:hint="eastAsia" w:ascii="黑体" w:hAnsi="黑体" w:eastAsia="黑体" w:cs="黑体"/>
          <w:sz w:val="24"/>
          <w:szCs w:val="24"/>
        </w:rPr>
        <w:t>．客服中心应派人值守公司热线电话，以便及时与业主及外界沟通；</w:t>
      </w:r>
    </w:p>
    <w:p>
      <w:pPr>
        <w:spacing w:line="520" w:lineRule="exact"/>
        <w:rPr>
          <w:rFonts w:ascii="黑体" w:hAnsi="黑体" w:eastAsia="黑体" w:cs="Times New Roman"/>
          <w:sz w:val="24"/>
          <w:szCs w:val="24"/>
        </w:rPr>
      </w:pPr>
      <w:r>
        <w:rPr>
          <w:rFonts w:eastAsia="黑体" w:cs="Times New Roman"/>
          <w:sz w:val="24"/>
          <w:szCs w:val="24"/>
        </w:rPr>
        <w:t> </w:t>
      </w:r>
      <w:r>
        <w:rPr>
          <w:rFonts w:ascii="黑体" w:hAnsi="黑体" w:eastAsia="黑体" w:cs="黑体"/>
          <w:sz w:val="24"/>
          <w:szCs w:val="24"/>
        </w:rPr>
        <w:t>6</w:t>
      </w:r>
      <w:r>
        <w:rPr>
          <w:rFonts w:hint="eastAsia" w:ascii="黑体" w:hAnsi="黑体" w:eastAsia="黑体" w:cs="黑体"/>
          <w:sz w:val="24"/>
          <w:szCs w:val="24"/>
        </w:rPr>
        <w:t>．客服中心负责日常的紧急防震知识宣传工作；</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7</w:t>
      </w:r>
      <w:r>
        <w:rPr>
          <w:rFonts w:hint="eastAsia" w:ascii="黑体" w:hAnsi="黑体" w:eastAsia="黑体" w:cs="黑体"/>
          <w:sz w:val="24"/>
          <w:szCs w:val="24"/>
        </w:rPr>
        <w:t>．撤出房屋后，准备灭火设备和工具，随时准备处理可能发生的火灾和救助被困人员。</w:t>
      </w:r>
    </w:p>
    <w:p>
      <w:pPr>
        <w:spacing w:line="520" w:lineRule="exact"/>
        <w:rPr>
          <w:rFonts w:ascii="黑体" w:hAnsi="黑体" w:eastAsia="黑体" w:cs="Times New Roman"/>
          <w:sz w:val="24"/>
          <w:szCs w:val="24"/>
        </w:rPr>
      </w:pPr>
      <w:r>
        <w:rPr>
          <w:rFonts w:ascii="黑体" w:hAnsi="黑体" w:eastAsia="黑体" w:cs="黑体"/>
          <w:sz w:val="24"/>
          <w:szCs w:val="24"/>
        </w:rPr>
        <w:t>8</w:t>
      </w:r>
      <w:r>
        <w:rPr>
          <w:rFonts w:hint="eastAsia" w:ascii="黑体" w:hAnsi="黑体" w:eastAsia="黑体" w:cs="黑体"/>
          <w:sz w:val="24"/>
          <w:szCs w:val="24"/>
        </w:rPr>
        <w:t>．公司领导要安排人员及时通知有关部门，并对地震处理过程做好记录；</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（七）</w:t>
      </w:r>
      <w:r>
        <w:rPr>
          <w:rFonts w:eastAsia="黑体" w:cs="Times New Roman"/>
          <w:sz w:val="24"/>
          <w:szCs w:val="24"/>
        </w:rPr>
        <w:t> </w:t>
      </w:r>
      <w:r>
        <w:rPr>
          <w:rFonts w:hint="eastAsia" w:ascii="黑体" w:hAnsi="黑体" w:eastAsia="黑体" w:cs="黑体"/>
          <w:sz w:val="24"/>
          <w:szCs w:val="24"/>
        </w:rPr>
        <w:t>发生治安事件处理程序</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1</w:t>
      </w:r>
      <w:r>
        <w:rPr>
          <w:rFonts w:hint="eastAsia" w:ascii="黑体" w:hAnsi="黑体" w:eastAsia="黑体" w:cs="黑体"/>
          <w:sz w:val="24"/>
          <w:szCs w:val="24"/>
        </w:rPr>
        <w:t>、</w:t>
      </w:r>
      <w:r>
        <w:rPr>
          <w:rFonts w:eastAsia="黑体" w:cs="Times New Roman"/>
          <w:sz w:val="24"/>
          <w:szCs w:val="24"/>
        </w:rPr>
        <w:t> </w:t>
      </w:r>
      <w:r>
        <w:rPr>
          <w:rFonts w:hint="eastAsia" w:ascii="黑体" w:hAnsi="黑体" w:eastAsia="黑体" w:cs="黑体"/>
          <w:sz w:val="24"/>
          <w:szCs w:val="24"/>
        </w:rPr>
        <w:t>业主或使用人发生刑事案件时处置程序。</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1</w:t>
      </w:r>
      <w:r>
        <w:rPr>
          <w:rFonts w:hint="eastAsia" w:ascii="黑体" w:hAnsi="黑体" w:eastAsia="黑体" w:cs="黑体"/>
          <w:sz w:val="24"/>
          <w:szCs w:val="24"/>
        </w:rPr>
        <w:t>）立即向秩序维护部及公安机关报案；</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2</w:t>
      </w:r>
      <w:r>
        <w:rPr>
          <w:rFonts w:hint="eastAsia" w:ascii="黑体" w:hAnsi="黑体" w:eastAsia="黑体" w:cs="黑体"/>
          <w:sz w:val="24"/>
          <w:szCs w:val="24"/>
        </w:rPr>
        <w:t>）注意保护现场，禁止无关人员入内，以免破坏遗留痕迹和物证；</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3</w:t>
      </w:r>
      <w:r>
        <w:rPr>
          <w:rFonts w:hint="eastAsia" w:ascii="黑体" w:hAnsi="黑体" w:eastAsia="黑体" w:cs="黑体"/>
          <w:sz w:val="24"/>
          <w:szCs w:val="24"/>
        </w:rPr>
        <w:t>）抓紧时机向发现人和周围群众了解情况并认真记录；</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4</w:t>
      </w:r>
      <w:r>
        <w:rPr>
          <w:rFonts w:hint="eastAsia" w:ascii="黑体" w:hAnsi="黑体" w:eastAsia="黑体" w:cs="黑体"/>
          <w:sz w:val="24"/>
          <w:szCs w:val="24"/>
        </w:rPr>
        <w:t>）向到达现场的公安人员认真汇报案件发生情况，协助破案。</w:t>
      </w:r>
    </w:p>
    <w:p>
      <w:pPr>
        <w:spacing w:line="520" w:lineRule="exact"/>
        <w:rPr>
          <w:rFonts w:ascii="黑体" w:hAnsi="黑体" w:eastAsia="黑体" w:cs="Times New Roman"/>
          <w:sz w:val="24"/>
          <w:szCs w:val="24"/>
        </w:rPr>
      </w:pPr>
      <w:r>
        <w:rPr>
          <w:rFonts w:eastAsia="黑体" w:cs="Times New Roman"/>
          <w:sz w:val="24"/>
          <w:szCs w:val="24"/>
        </w:rPr>
        <w:t> </w:t>
      </w:r>
      <w:r>
        <w:rPr>
          <w:rFonts w:ascii="黑体" w:hAnsi="黑体" w:eastAsia="黑体" w:cs="黑体"/>
          <w:sz w:val="24"/>
          <w:szCs w:val="24"/>
        </w:rPr>
        <w:t>2</w:t>
      </w:r>
      <w:r>
        <w:rPr>
          <w:rFonts w:hint="eastAsia" w:ascii="黑体" w:hAnsi="黑体" w:eastAsia="黑体" w:cs="黑体"/>
          <w:sz w:val="24"/>
          <w:szCs w:val="24"/>
        </w:rPr>
        <w:t>、遇到犯罪分子偷盗或抢劫时处置程序。</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1</w:t>
      </w:r>
      <w:r>
        <w:rPr>
          <w:rFonts w:hint="eastAsia" w:ascii="黑体" w:hAnsi="黑体" w:eastAsia="黑体" w:cs="黑体"/>
          <w:sz w:val="24"/>
          <w:szCs w:val="24"/>
        </w:rPr>
        <w:t>）保持镇静，设法制服罪犯，发出信号，召集附近保安员或群众支援；</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2</w:t>
      </w:r>
      <w:r>
        <w:rPr>
          <w:rFonts w:hint="eastAsia" w:ascii="黑体" w:hAnsi="黑体" w:eastAsia="黑体" w:cs="黑体"/>
          <w:sz w:val="24"/>
          <w:szCs w:val="24"/>
        </w:rPr>
        <w:t>）对逃跑的罪犯，要看清人数、衣着、面貌、体态特征，所用交通工具及特征，及时报告公安部门和秩序维护部；</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3</w:t>
      </w:r>
      <w:r>
        <w:rPr>
          <w:rFonts w:hint="eastAsia" w:ascii="黑体" w:hAnsi="黑体" w:eastAsia="黑体" w:cs="黑体"/>
          <w:sz w:val="24"/>
          <w:szCs w:val="24"/>
        </w:rPr>
        <w:t>）有固定现场的，要保护好现场，没有固定现场的，保存好犯罪分子遗留的物品，特别是作案工具，要避免破坏指纹痕迹；</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3</w:t>
      </w:r>
      <w:r>
        <w:rPr>
          <w:rFonts w:hint="eastAsia" w:ascii="黑体" w:hAnsi="黑体" w:eastAsia="黑体" w:cs="黑体"/>
          <w:sz w:val="24"/>
          <w:szCs w:val="24"/>
        </w:rPr>
        <w:t>、执勤中发现人员斗殴处置程序。</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1</w:t>
      </w:r>
      <w:r>
        <w:rPr>
          <w:rFonts w:hint="eastAsia" w:ascii="黑体" w:hAnsi="黑体" w:eastAsia="黑体" w:cs="黑体"/>
          <w:sz w:val="24"/>
          <w:szCs w:val="24"/>
        </w:rPr>
        <w:t>）立即劝阻斗殴双方离开现场，如能确认属违反治安管理规定或犯罪行为，应及时报告公安机关或将行为人扭送公安机关处理；</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2</w:t>
      </w:r>
      <w:r>
        <w:rPr>
          <w:rFonts w:hint="eastAsia" w:ascii="黑体" w:hAnsi="黑体" w:eastAsia="黑体" w:cs="黑体"/>
          <w:sz w:val="24"/>
          <w:szCs w:val="24"/>
        </w:rPr>
        <w:t>）提高警惕，防止坏人利用混乱之机，进行破坏活动或偷窃活动；</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3</w:t>
      </w:r>
      <w:r>
        <w:rPr>
          <w:rFonts w:hint="eastAsia" w:ascii="黑体" w:hAnsi="黑体" w:eastAsia="黑体" w:cs="黑体"/>
          <w:sz w:val="24"/>
          <w:szCs w:val="24"/>
        </w:rPr>
        <w:t>）说服、劝阻围观群众离开，确保保安区域内的正常治安秩序；</w:t>
      </w:r>
      <w:r>
        <w:rPr>
          <w:rFonts w:eastAsia="黑体" w:cs="Times New Roman"/>
          <w:sz w:val="24"/>
          <w:szCs w:val="24"/>
        </w:rPr>
        <w:t>   </w:t>
      </w:r>
    </w:p>
    <w:p>
      <w:pPr>
        <w:spacing w:line="520" w:lineRule="exact"/>
        <w:rPr>
          <w:rFonts w:ascii="黑体" w:hAnsi="黑体" w:eastAsia="黑体" w:cs="Times New Roman"/>
          <w:sz w:val="24"/>
          <w:szCs w:val="24"/>
        </w:rPr>
      </w:pPr>
      <w:r>
        <w:rPr>
          <w:rFonts w:eastAsia="黑体" w:cs="Times New Roman"/>
          <w:sz w:val="24"/>
          <w:szCs w:val="24"/>
        </w:rPr>
        <w:t> </w:t>
      </w:r>
      <w:r>
        <w:rPr>
          <w:rFonts w:ascii="黑体" w:hAnsi="黑体" w:eastAsia="黑体" w:cs="黑体"/>
          <w:sz w:val="24"/>
          <w:szCs w:val="24"/>
        </w:rPr>
        <w:t>4</w:t>
      </w:r>
      <w:r>
        <w:rPr>
          <w:rFonts w:hint="eastAsia" w:ascii="黑体" w:hAnsi="黑体" w:eastAsia="黑体" w:cs="黑体"/>
          <w:sz w:val="24"/>
          <w:szCs w:val="24"/>
        </w:rPr>
        <w:t>、对醉酒滋事或精神病人的处置程序。</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1</w:t>
      </w:r>
      <w:r>
        <w:rPr>
          <w:rFonts w:hint="eastAsia" w:ascii="黑体" w:hAnsi="黑体" w:eastAsia="黑体" w:cs="黑体"/>
          <w:sz w:val="24"/>
          <w:szCs w:val="24"/>
        </w:rPr>
        <w:t>）进行劝阻或阻拦，让其离开保安目标区域；</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2</w:t>
      </w:r>
      <w:r>
        <w:rPr>
          <w:rFonts w:hint="eastAsia" w:ascii="黑体" w:hAnsi="黑体" w:eastAsia="黑体" w:cs="黑体"/>
          <w:sz w:val="24"/>
          <w:szCs w:val="24"/>
        </w:rPr>
        <w:t>）及时通知醉酒者和精神病人的家属或工作单位，由他们领回，或采取控制和监护措施。如有危害保安目标或危害社会安全的行为时，可将其强制送到有关部门；</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（八）</w:t>
      </w:r>
      <w:r>
        <w:rPr>
          <w:rFonts w:eastAsia="黑体" w:cs="Times New Roman"/>
          <w:sz w:val="24"/>
          <w:szCs w:val="24"/>
        </w:rPr>
        <w:t> </w:t>
      </w:r>
      <w:r>
        <w:rPr>
          <w:rFonts w:hint="eastAsia" w:ascii="黑体" w:hAnsi="黑体" w:eastAsia="黑体" w:cs="黑体"/>
          <w:sz w:val="24"/>
          <w:szCs w:val="24"/>
        </w:rPr>
        <w:t>交通事故紧急处理程序</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1</w:t>
      </w:r>
      <w:r>
        <w:rPr>
          <w:rFonts w:hint="eastAsia" w:ascii="黑体" w:hAnsi="黑体" w:eastAsia="黑体" w:cs="黑体"/>
          <w:sz w:val="24"/>
          <w:szCs w:val="24"/>
        </w:rPr>
        <w:t>、保护现场，记录事故车辆牌号，根据现场情况向秩序维护部或交管机关报告。</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、及时抢救伤员，拨打</w:t>
      </w:r>
      <w:r>
        <w:rPr>
          <w:rFonts w:ascii="黑体" w:hAnsi="黑体" w:eastAsia="黑体" w:cs="黑体"/>
          <w:sz w:val="24"/>
          <w:szCs w:val="24"/>
        </w:rPr>
        <w:t>120</w:t>
      </w:r>
      <w:r>
        <w:rPr>
          <w:rFonts w:hint="eastAsia" w:ascii="黑体" w:hAnsi="黑体" w:eastAsia="黑体" w:cs="黑体"/>
          <w:sz w:val="24"/>
          <w:szCs w:val="24"/>
        </w:rPr>
        <w:t>或</w:t>
      </w:r>
      <w:r>
        <w:rPr>
          <w:rFonts w:ascii="黑体" w:hAnsi="黑体" w:eastAsia="黑体" w:cs="黑体"/>
          <w:sz w:val="24"/>
          <w:szCs w:val="24"/>
        </w:rPr>
        <w:t>999</w:t>
      </w:r>
      <w:r>
        <w:rPr>
          <w:rFonts w:hint="eastAsia" w:ascii="黑体" w:hAnsi="黑体" w:eastAsia="黑体" w:cs="黑体"/>
          <w:sz w:val="24"/>
          <w:szCs w:val="24"/>
        </w:rPr>
        <w:t>求助；同时检查伤者的受伤部位，并采取初步的救护措施，如止血、包扎或固定。应注意保持伤者呼吸畅通。如果呼吸和心跳停止，应立即进行心肺复苏法抢救。</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3</w:t>
      </w:r>
      <w:r>
        <w:rPr>
          <w:rFonts w:hint="eastAsia" w:ascii="黑体" w:hAnsi="黑体" w:eastAsia="黑体" w:cs="黑体"/>
          <w:sz w:val="24"/>
          <w:szCs w:val="24"/>
        </w:rPr>
        <w:t>、发生重大交通事故时，伤者很可能脊椎骨折，这时千万不要翻动病人。如果不能判断脊椎是否骨折，也应该按脊椎骨折处理。</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4</w:t>
      </w:r>
      <w:r>
        <w:rPr>
          <w:rFonts w:hint="eastAsia" w:ascii="黑体" w:hAnsi="黑体" w:eastAsia="黑体" w:cs="黑体"/>
          <w:sz w:val="24"/>
          <w:szCs w:val="24"/>
        </w:rPr>
        <w:t>、应抢救受伤人员而需变动现场时，应表明事故车和人员位置。</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5</w:t>
      </w:r>
      <w:r>
        <w:rPr>
          <w:rFonts w:hint="eastAsia" w:ascii="黑体" w:hAnsi="黑体" w:eastAsia="黑体" w:cs="黑体"/>
          <w:sz w:val="24"/>
          <w:szCs w:val="24"/>
        </w:rPr>
        <w:t>、对于肇事逃逸的车辆或行人应及时追上肇事者。如无法继续追踪的，应记录肇事车辆（人）牌号和特征。</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6</w:t>
      </w:r>
      <w:r>
        <w:rPr>
          <w:rFonts w:hint="eastAsia" w:ascii="黑体" w:hAnsi="黑体" w:eastAsia="黑体" w:cs="黑体"/>
          <w:sz w:val="24"/>
          <w:szCs w:val="24"/>
        </w:rPr>
        <w:t>、听取双方口述，并寻找事故现场目击证人，做好记录工作。</w:t>
      </w:r>
    </w:p>
    <w:p>
      <w:pPr>
        <w:spacing w:line="520" w:lineRule="exact"/>
        <w:rPr>
          <w:rFonts w:ascii="黑体" w:hAnsi="黑体" w:eastAsia="黑体" w:cs="Times New Roman"/>
          <w:sz w:val="24"/>
          <w:szCs w:val="24"/>
        </w:rPr>
      </w:pPr>
      <w:r>
        <w:rPr>
          <w:rFonts w:ascii="黑体" w:hAnsi="黑体" w:eastAsia="黑体" w:cs="黑体"/>
          <w:sz w:val="24"/>
          <w:szCs w:val="24"/>
        </w:rPr>
        <w:t>7</w:t>
      </w:r>
      <w:r>
        <w:rPr>
          <w:rFonts w:hint="eastAsia" w:ascii="黑体" w:hAnsi="黑体" w:eastAsia="黑体" w:cs="黑体"/>
          <w:sz w:val="24"/>
          <w:szCs w:val="24"/>
        </w:rPr>
        <w:t>、向前来的秩序维护部领导或交管机关介绍事故情况，协助解决。</w:t>
      </w:r>
      <w:r>
        <w:rPr>
          <w:rFonts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8</w:t>
      </w:r>
      <w:r>
        <w:rPr>
          <w:rFonts w:hint="eastAsia" w:ascii="黑体" w:hAnsi="黑体" w:eastAsia="黑体" w:cs="黑体"/>
          <w:sz w:val="24"/>
          <w:szCs w:val="24"/>
        </w:rPr>
        <w:t>、记录在当日值班记录上，完善存档工作。</w:t>
      </w:r>
      <w:r>
        <w:rPr>
          <w:rFonts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（九）病（伤）员紧急处理程序</w:t>
      </w:r>
      <w:r>
        <w:rPr>
          <w:rFonts w:asci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1</w:t>
      </w:r>
      <w:r>
        <w:rPr>
          <w:rFonts w:hint="eastAsia" w:ascii="黑体" w:hAnsi="黑体" w:eastAsia="黑体" w:cs="黑体"/>
          <w:sz w:val="24"/>
          <w:szCs w:val="24"/>
        </w:rPr>
        <w:t>、任何员工在接到业主求救后应立即通知保安及客服中心并在现场实施抢救及待援。秩序维护部及客服中心负责人及相关人员应立即携带对讲机赶赴现场实施救助。</w:t>
      </w:r>
      <w:r>
        <w:rPr>
          <w:rFonts w:asci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、紧急求助。拨打</w:t>
      </w:r>
      <w:r>
        <w:rPr>
          <w:rFonts w:ascii="黑体" w:hAnsi="黑体" w:eastAsia="黑体" w:cs="黑体"/>
          <w:sz w:val="24"/>
          <w:szCs w:val="24"/>
        </w:rPr>
        <w:t>120</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急救电话。</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1</w:t>
      </w:r>
      <w:r>
        <w:rPr>
          <w:rFonts w:hint="eastAsia" w:ascii="黑体" w:hAnsi="黑体" w:eastAsia="黑体" w:cs="黑体"/>
          <w:sz w:val="24"/>
          <w:szCs w:val="24"/>
        </w:rPr>
        <w:t>）拨通电话后应说清病（伤）员的所在方位、年龄、性别和病情。</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2</w:t>
      </w:r>
      <w:r>
        <w:rPr>
          <w:rFonts w:hint="eastAsia" w:ascii="黑体" w:hAnsi="黑体" w:eastAsia="黑体" w:cs="黑体"/>
          <w:sz w:val="24"/>
          <w:szCs w:val="24"/>
        </w:rPr>
        <w:t>）尽可能说明病（伤）员典型的发病表现，如：胸疼、意识不清、呕血、呕吐不止、呼吸困难等。</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3</w:t>
      </w:r>
      <w:r>
        <w:rPr>
          <w:rFonts w:hint="eastAsia" w:ascii="黑体" w:hAnsi="黑体" w:eastAsia="黑体" w:cs="黑体"/>
          <w:sz w:val="24"/>
          <w:szCs w:val="24"/>
        </w:rPr>
        <w:t>）尽可能说明病人患病或受伤的时间。如果是意外伤害，要说明伤害的性质，如触电、爆炸、中毒、交通事故等，并报告受害人受伤的身体部位和情况。</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4</w:t>
      </w:r>
      <w:r>
        <w:rPr>
          <w:rFonts w:hint="eastAsia" w:ascii="黑体" w:hAnsi="黑体" w:eastAsia="黑体" w:cs="黑体"/>
          <w:sz w:val="24"/>
          <w:szCs w:val="24"/>
        </w:rPr>
        <w:t>）尽可能说明病（伤）员的特殊需求，并了解清楚救护车到达的大致时间，安排人员在小区路口、门口指引救护车辆。</w:t>
      </w:r>
      <w:r>
        <w:rPr>
          <w:rFonts w:asci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3</w:t>
      </w:r>
      <w:r>
        <w:rPr>
          <w:rFonts w:hint="eastAsia" w:ascii="黑体" w:hAnsi="黑体" w:eastAsia="黑体" w:cs="黑体"/>
          <w:sz w:val="24"/>
          <w:szCs w:val="24"/>
        </w:rPr>
        <w:t>、紧急抢救。根据病（伤）员情况寻找药品进行急救、包扎、止血、固定或心肺复苏等。</w:t>
      </w:r>
      <w:r>
        <w:rPr>
          <w:rFonts w:asci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4</w:t>
      </w:r>
      <w:r>
        <w:rPr>
          <w:rFonts w:hint="eastAsia" w:ascii="黑体" w:hAnsi="黑体" w:eastAsia="黑体" w:cs="黑体"/>
          <w:sz w:val="24"/>
          <w:szCs w:val="24"/>
        </w:rPr>
        <w:t>、客服中心值班人员应立即通知病（伤）员家属或紧急联系人，并留有专人值守电话，以便随时进行信息沟通。</w:t>
      </w:r>
      <w:r>
        <w:rPr>
          <w:rFonts w:asci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5</w:t>
      </w:r>
      <w:r>
        <w:rPr>
          <w:rFonts w:hint="eastAsia" w:ascii="黑体" w:hAnsi="黑体" w:eastAsia="黑体" w:cs="黑体"/>
          <w:sz w:val="24"/>
          <w:szCs w:val="24"/>
        </w:rPr>
        <w:t>、秩序维护部应保持现场的秩序，保证小区道路的畅通，并指引救护车辆通行。</w:t>
      </w:r>
      <w:r>
        <w:rPr>
          <w:rFonts w:asci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6</w:t>
      </w:r>
      <w:r>
        <w:rPr>
          <w:rFonts w:hint="eastAsia" w:ascii="黑体" w:hAnsi="黑体" w:eastAsia="黑体" w:cs="黑体"/>
          <w:sz w:val="24"/>
          <w:szCs w:val="24"/>
        </w:rPr>
        <w:t>、事件处理过程应立即记入值班记录，存档备案。</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（十）</w:t>
      </w:r>
      <w:r>
        <w:rPr>
          <w:rFonts w:ascii="黑体" w:eastAsia="黑体" w:cs="Times New Roman"/>
          <w:sz w:val="24"/>
          <w:szCs w:val="24"/>
        </w:rPr>
        <w:t> </w:t>
      </w:r>
      <w:r>
        <w:rPr>
          <w:rFonts w:hint="eastAsia" w:ascii="黑体" w:hAnsi="黑体" w:eastAsia="黑体" w:cs="黑体"/>
          <w:sz w:val="24"/>
          <w:szCs w:val="24"/>
        </w:rPr>
        <w:t>电梯紧急处理程序</w:t>
      </w:r>
      <w:r>
        <w:rPr>
          <w:rFonts w:asci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1</w:t>
      </w:r>
      <w:r>
        <w:rPr>
          <w:rFonts w:hint="eastAsia" w:ascii="黑体" w:hAnsi="黑体" w:eastAsia="黑体" w:cs="黑体"/>
          <w:sz w:val="24"/>
          <w:szCs w:val="24"/>
        </w:rPr>
        <w:t>、如果电梯在行驶中突然发生停车故障，而停在井道内不能开门时应先设法通知电梯维修人员，其他人员不得随意处理，以免处理不当发生危险。</w:t>
      </w:r>
      <w:r>
        <w:rPr>
          <w:rFonts w:asci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维修人员到达现场后，首先应立即设法救出轿厢内被困人员。若轿厢不在平层开门位置，应以检修方式慢车开动电梯，将轿厢移动到开门处，让乘客离去。当电梯因安全钳动作或其他原因，采取前述措施轿厢仍不能移动时，可将轿厢顶安全窗开启，放出被困人员经井道退出，但应注意要切断电源。</w:t>
      </w:r>
      <w:r>
        <w:rPr>
          <w:rFonts w:asci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3</w:t>
      </w:r>
      <w:r>
        <w:rPr>
          <w:rFonts w:hint="eastAsia" w:ascii="黑体" w:hAnsi="黑体" w:eastAsia="黑体" w:cs="黑体"/>
          <w:sz w:val="24"/>
          <w:szCs w:val="24"/>
        </w:rPr>
        <w:t>、如发现水进机房井道、井底坑和轿厢，应立即将电源全部切断，以防触电事故及电气设备短路。</w:t>
      </w:r>
      <w:r>
        <w:rPr>
          <w:rFonts w:asci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4</w:t>
      </w:r>
      <w:r>
        <w:rPr>
          <w:rFonts w:hint="eastAsia" w:ascii="黑体" w:hAnsi="黑体" w:eastAsia="黑体" w:cs="黑体"/>
          <w:sz w:val="24"/>
          <w:szCs w:val="24"/>
        </w:rPr>
        <w:t>、如遇电气设备发生燃烧时，应立即把电源切断，采用四氯化碳或干粉灭火器扑救，并立即报告工程部。</w:t>
      </w:r>
    </w:p>
    <w:p>
      <w:pPr>
        <w:spacing w:line="520" w:lineRule="exact"/>
        <w:rPr>
          <w:rFonts w:ascii="黑体" w:hAnsi="黑体" w:eastAsia="黑体" w:cs="Times New Roman"/>
          <w:sz w:val="24"/>
          <w:szCs w:val="24"/>
        </w:rPr>
      </w:pPr>
      <w:r>
        <w:rPr>
          <w:rFonts w:ascii="黑体" w:hAnsi="黑体" w:eastAsia="黑体" w:cs="黑体"/>
          <w:sz w:val="24"/>
          <w:szCs w:val="24"/>
        </w:rPr>
        <w:t>5</w:t>
      </w:r>
      <w:r>
        <w:rPr>
          <w:rFonts w:hint="eastAsia" w:ascii="黑体" w:hAnsi="黑体" w:eastAsia="黑体" w:cs="黑体"/>
          <w:sz w:val="24"/>
          <w:szCs w:val="24"/>
        </w:rPr>
        <w:t>、电梯发生事故，司乘、维修人员必须立即抢救伤员，保护现场。抢救伤员需移动现场时，须设标志，及时报告工程部采取有效措施。</w:t>
      </w:r>
      <w:r>
        <w:rPr>
          <w:rFonts w:asci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6</w:t>
      </w:r>
      <w:r>
        <w:rPr>
          <w:rFonts w:hint="eastAsia" w:ascii="黑体" w:hAnsi="黑体" w:eastAsia="黑体" w:cs="黑体"/>
          <w:sz w:val="24"/>
          <w:szCs w:val="24"/>
        </w:rPr>
        <w:t>、若电梯发生严重的冲顶、蹲底时，须经技术监督局严格检查，修复鉴定后方可启用。</w:t>
      </w:r>
      <w:r>
        <w:rPr>
          <w:rFonts w:asci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7</w:t>
      </w:r>
      <w:r>
        <w:rPr>
          <w:rFonts w:hint="eastAsia" w:ascii="黑体" w:hAnsi="黑体" w:eastAsia="黑体" w:cs="黑体"/>
          <w:sz w:val="24"/>
          <w:szCs w:val="24"/>
        </w:rPr>
        <w:t>、如果轿厢因超行程或其他原因必须在机房用手轮转动曳引机使轿厢作短程升降时，首先要切断动力电源。然后应二到三人配合进行操作，一人使用工具松开刹车，其他人扳动手轮使曳引机转动。操作应注意安全，防止松开刹车时手轮突转伤人。</w:t>
      </w:r>
      <w:r>
        <w:rPr>
          <w:rFonts w:asci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8</w:t>
      </w:r>
      <w:r>
        <w:rPr>
          <w:rFonts w:hint="eastAsia" w:ascii="黑体" w:hAnsi="黑体" w:eastAsia="黑体" w:cs="黑体"/>
          <w:sz w:val="24"/>
          <w:szCs w:val="24"/>
        </w:rPr>
        <w:t>、所有事故发生和处理之后，需将发生原因及处理过程记录在值班记录中，存档备案，并要及时报告公司。</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（十一）</w:t>
      </w:r>
      <w:r>
        <w:rPr>
          <w:rFonts w:ascii="黑体" w:eastAsia="黑体" w:cs="Times New Roman"/>
          <w:sz w:val="24"/>
          <w:szCs w:val="24"/>
        </w:rPr>
        <w:t> </w:t>
      </w:r>
      <w:r>
        <w:rPr>
          <w:rFonts w:hint="eastAsia" w:ascii="黑体" w:hAnsi="黑体" w:eastAsia="黑体" w:cs="黑体"/>
          <w:sz w:val="24"/>
          <w:szCs w:val="24"/>
        </w:rPr>
        <w:t>给排水事故应急处理工作标准</w:t>
      </w:r>
      <w:r>
        <w:rPr>
          <w:rFonts w:asci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1.</w:t>
      </w:r>
      <w:r>
        <w:rPr>
          <w:rFonts w:hint="eastAsia" w:ascii="黑体" w:hAnsi="黑体" w:eastAsia="黑体" w:cs="黑体"/>
          <w:sz w:val="24"/>
          <w:szCs w:val="24"/>
        </w:rPr>
        <w:t>主供水管道爆裂的处置</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1</w:t>
      </w:r>
      <w:r>
        <w:rPr>
          <w:rFonts w:hint="eastAsia" w:ascii="黑体" w:hAnsi="黑体" w:eastAsia="黑体" w:cs="黑体"/>
          <w:sz w:val="24"/>
          <w:szCs w:val="24"/>
        </w:rPr>
        <w:t>）立即关闭相关联的主供水管道上的闸阀。</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2</w:t>
      </w:r>
      <w:r>
        <w:rPr>
          <w:rFonts w:hint="eastAsia" w:ascii="黑体" w:hAnsi="黑体" w:eastAsia="黑体" w:cs="黑体"/>
          <w:sz w:val="24"/>
          <w:szCs w:val="24"/>
        </w:rPr>
        <w:t>）如果关闭了主供水管道上相关联的闸阀后仍不能控制住大量泄水，则应关停相应的水泵。</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3</w:t>
      </w:r>
      <w:r>
        <w:rPr>
          <w:rFonts w:hint="eastAsia" w:ascii="黑体" w:hAnsi="黑体" w:eastAsia="黑体" w:cs="黑体"/>
          <w:sz w:val="24"/>
          <w:szCs w:val="24"/>
        </w:rPr>
        <w:t>）立即通知客户服务中心及工程部主管。</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4</w:t>
      </w:r>
      <w:r>
        <w:rPr>
          <w:rFonts w:hint="eastAsia" w:ascii="黑体" w:hAnsi="黑体" w:eastAsia="黑体" w:cs="黑体"/>
          <w:sz w:val="24"/>
          <w:szCs w:val="24"/>
        </w:rPr>
        <w:t>）工程部主管及时联络自来水公司进行抢修。</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5</w:t>
      </w:r>
      <w:r>
        <w:rPr>
          <w:rFonts w:hint="eastAsia" w:ascii="黑体" w:hAnsi="黑体" w:eastAsia="黑体" w:cs="黑体"/>
          <w:sz w:val="24"/>
          <w:szCs w:val="24"/>
        </w:rPr>
        <w:t>）客户服务中心负责发出通知告知业主提前做好准备工作。</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6</w:t>
      </w:r>
      <w:r>
        <w:rPr>
          <w:rFonts w:hint="eastAsia" w:ascii="黑体" w:hAnsi="黑体" w:eastAsia="黑体" w:cs="黑体"/>
          <w:sz w:val="24"/>
          <w:szCs w:val="24"/>
        </w:rPr>
        <w:t>）在工程部主管或部门经理的组织指挥下，尽快开挖出所爆部位水管。</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7</w:t>
      </w:r>
      <w:r>
        <w:rPr>
          <w:rFonts w:hint="eastAsia" w:ascii="黑体" w:hAnsi="黑体" w:eastAsia="黑体" w:cs="黑体"/>
          <w:sz w:val="24"/>
          <w:szCs w:val="24"/>
        </w:rPr>
        <w:t>）自来水公司修好所爆部位水管后，应由工程部开水试压</w:t>
      </w:r>
      <w:r>
        <w:rPr>
          <w:rFonts w:ascii="黑体" w:hAnsi="黑体" w:eastAsia="黑体" w:cs="黑体"/>
          <w:sz w:val="24"/>
          <w:szCs w:val="24"/>
        </w:rPr>
        <w:t>(</w:t>
      </w:r>
      <w:r>
        <w:rPr>
          <w:rFonts w:hint="eastAsia" w:ascii="黑体" w:hAnsi="黑体" w:eastAsia="黑体" w:cs="黑体"/>
          <w:sz w:val="24"/>
          <w:szCs w:val="24"/>
        </w:rPr>
        <w:t>用正常供水压力试压</w:t>
      </w:r>
      <w:r>
        <w:rPr>
          <w:rFonts w:ascii="黑体" w:hAnsi="黑体" w:eastAsia="黑体" w:cs="黑体"/>
          <w:sz w:val="24"/>
          <w:szCs w:val="24"/>
        </w:rPr>
        <w:t>)</w:t>
      </w:r>
      <w:r>
        <w:rPr>
          <w:rFonts w:hint="eastAsia" w:ascii="黑体" w:hAnsi="黑体" w:eastAsia="黑体" w:cs="黑体"/>
          <w:sz w:val="24"/>
          <w:szCs w:val="24"/>
        </w:rPr>
        <w:t>，看有无漏水或松动现象。</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8</w:t>
      </w:r>
      <w:r>
        <w:rPr>
          <w:rFonts w:hint="eastAsia" w:ascii="黑体" w:hAnsi="黑体" w:eastAsia="黑体" w:cs="黑体"/>
          <w:sz w:val="24"/>
          <w:szCs w:val="24"/>
        </w:rPr>
        <w:t>）确认一切正常后，回填土方，恢复水管爆裂前的原貌。</w:t>
      </w:r>
    </w:p>
    <w:p>
      <w:pPr>
        <w:spacing w:line="520" w:lineRule="exact"/>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水泵房发生火灾时按火灾突发事件处理预案进行处置。</w:t>
      </w:r>
      <w:r>
        <w:rPr>
          <w:rFonts w:asci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3.</w:t>
      </w:r>
      <w:r>
        <w:rPr>
          <w:rFonts w:hint="eastAsia" w:ascii="黑体" w:hAnsi="黑体" w:eastAsia="黑体" w:cs="黑体"/>
          <w:sz w:val="24"/>
          <w:szCs w:val="24"/>
        </w:rPr>
        <w:t>水泵房发生水浸时的处置</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1</w:t>
      </w:r>
      <w:r>
        <w:rPr>
          <w:rFonts w:hint="eastAsia" w:ascii="黑体" w:hAnsi="黑体" w:eastAsia="黑体" w:cs="黑体"/>
          <w:sz w:val="24"/>
          <w:szCs w:val="24"/>
        </w:rPr>
        <w:t>）视进水情况关掉机房内运行的设备设施并拉下电源开关。</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2</w:t>
      </w:r>
      <w:r>
        <w:rPr>
          <w:rFonts w:hint="eastAsia" w:ascii="黑体" w:hAnsi="黑体" w:eastAsia="黑体" w:cs="黑体"/>
          <w:sz w:val="24"/>
          <w:szCs w:val="24"/>
        </w:rPr>
        <w:t>）堵住漏水源。</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3</w:t>
      </w:r>
      <w:r>
        <w:rPr>
          <w:rFonts w:hint="eastAsia" w:ascii="黑体" w:hAnsi="黑体" w:eastAsia="黑体" w:cs="黑体"/>
          <w:sz w:val="24"/>
          <w:szCs w:val="24"/>
        </w:rPr>
        <w:t>）如果漏水较大，应立即通知工程部水专业主管，同时尽力阻滞进水。</w:t>
      </w:r>
      <w:r>
        <w:rPr>
          <w:rFonts w:asci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4</w:t>
      </w:r>
      <w:r>
        <w:rPr>
          <w:rFonts w:hint="eastAsia" w:ascii="黑体" w:hAnsi="黑体" w:eastAsia="黑体" w:cs="黑体"/>
          <w:sz w:val="24"/>
          <w:szCs w:val="24"/>
        </w:rPr>
        <w:t>）漏水源堵处后，应立即组织排水。</w:t>
      </w:r>
      <w:r>
        <w:rPr>
          <w:rFonts w:ascii="黑体" w:hAns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5</w:t>
      </w:r>
      <w:r>
        <w:rPr>
          <w:rFonts w:hint="eastAsia" w:ascii="黑体" w:hAnsi="黑体" w:eastAsia="黑体" w:cs="黑体"/>
          <w:sz w:val="24"/>
          <w:szCs w:val="24"/>
        </w:rPr>
        <w:t>）</w:t>
      </w:r>
      <w:r>
        <w:rPr>
          <w:rFonts w:ascii="黑体" w:hAnsi="黑体" w:eastAsia="黑体" w:cs="黑体"/>
          <w:sz w:val="24"/>
          <w:szCs w:val="24"/>
        </w:rPr>
        <w:t xml:space="preserve"> </w:t>
      </w:r>
      <w:r>
        <w:rPr>
          <w:rFonts w:hint="eastAsia" w:ascii="黑体" w:hAnsi="黑体" w:eastAsia="黑体" w:cs="黑体"/>
          <w:sz w:val="24"/>
          <w:szCs w:val="24"/>
        </w:rPr>
        <w:t>排干水后，应立即对进水设备设施进行除湿处理，如用干燥无污抹布擦拭，热风吹干，自然通风，更换相关管线等。</w:t>
      </w:r>
      <w:r>
        <w:rPr>
          <w:rFonts w:ascii="黑体" w:hAns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6</w:t>
      </w:r>
      <w:r>
        <w:rPr>
          <w:rFonts w:hint="eastAsia" w:ascii="黑体" w:hAnsi="黑体" w:eastAsia="黑体" w:cs="黑体"/>
          <w:sz w:val="24"/>
          <w:szCs w:val="24"/>
        </w:rPr>
        <w:t>）确认进水已消除，各绝缘电阻符合要求后，开机试运行</w:t>
      </w:r>
      <w:r>
        <w:rPr>
          <w:rFonts w:ascii="黑体" w:hAnsi="黑体" w:eastAsia="黑体" w:cs="黑体"/>
          <w:sz w:val="24"/>
          <w:szCs w:val="24"/>
        </w:rPr>
        <w:t>.</w:t>
      </w:r>
      <w:r>
        <w:rPr>
          <w:rFonts w:ascii="黑体" w:hAns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w:t>
      </w:r>
      <w:r>
        <w:rPr>
          <w:rFonts w:ascii="黑体" w:hAnsi="黑体" w:eastAsia="黑体" w:cs="黑体"/>
          <w:sz w:val="24"/>
          <w:szCs w:val="24"/>
        </w:rPr>
        <w:t>7</w:t>
      </w:r>
      <w:r>
        <w:rPr>
          <w:rFonts w:hint="eastAsia" w:ascii="黑体" w:hAnsi="黑体" w:eastAsia="黑体" w:cs="黑体"/>
          <w:sz w:val="24"/>
          <w:szCs w:val="24"/>
        </w:rPr>
        <w:t>）如无异常情况出现则可以投入正常运行。</w:t>
      </w:r>
      <w:r>
        <w:rPr>
          <w:rFonts w:ascii="黑体" w:hAns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4</w:t>
      </w:r>
      <w:r>
        <w:rPr>
          <w:rFonts w:hint="eastAsia" w:ascii="黑体" w:hAnsi="黑体" w:eastAsia="黑体" w:cs="黑体"/>
          <w:sz w:val="24"/>
          <w:szCs w:val="24"/>
        </w:rPr>
        <w:t>、事故责任部门应按照突发事件处理预案的要求做处理工作，并做好记录。</w:t>
      </w:r>
      <w:r>
        <w:rPr>
          <w:rFonts w:ascii="黑体" w:hAnsi="黑体" w:eastAsia="黑体" w:cs="Times New Roman"/>
          <w:sz w:val="24"/>
          <w:szCs w:val="24"/>
        </w:rPr>
        <w:t>  </w:t>
      </w:r>
    </w:p>
    <w:p>
      <w:pPr>
        <w:spacing w:line="520" w:lineRule="exact"/>
        <w:rPr>
          <w:rFonts w:ascii="黑体" w:hAnsi="黑体" w:eastAsia="黑体" w:cs="Times New Roman"/>
          <w:sz w:val="24"/>
          <w:szCs w:val="24"/>
        </w:rPr>
      </w:pPr>
      <w:r>
        <w:rPr>
          <w:rFonts w:hint="eastAsia" w:ascii="黑体" w:hAnsi="黑体" w:eastAsia="黑体" w:cs="黑体"/>
          <w:sz w:val="24"/>
          <w:szCs w:val="24"/>
        </w:rPr>
        <w:t>（十二）</w:t>
      </w:r>
      <w:r>
        <w:rPr>
          <w:rFonts w:ascii="黑体" w:hAnsi="黑体" w:eastAsia="黑体" w:cs="Times New Roman"/>
          <w:sz w:val="24"/>
          <w:szCs w:val="24"/>
        </w:rPr>
        <w:t> </w:t>
      </w:r>
      <w:r>
        <w:rPr>
          <w:rFonts w:hint="eastAsia" w:ascii="黑体" w:hAnsi="黑体" w:eastAsia="黑体" w:cs="黑体"/>
          <w:sz w:val="24"/>
          <w:szCs w:val="24"/>
        </w:rPr>
        <w:t>雷暴雨及大风的紧急处理</w:t>
      </w:r>
      <w:r>
        <w:rPr>
          <w:rFonts w:ascii="黑体" w:hAns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1</w:t>
      </w:r>
      <w:r>
        <w:rPr>
          <w:rFonts w:hint="eastAsia" w:ascii="黑体" w:hAnsi="黑体" w:eastAsia="黑体" w:cs="黑体"/>
          <w:sz w:val="24"/>
          <w:szCs w:val="24"/>
        </w:rPr>
        <w:t>、当雷暴雨及大风来临前，应注意收听天气预报，密切注意其动向。各部门应做好防风、防雨的准备工作，检查各排污泵、下水道、门窗玻璃、插销及防雷装置，确保它们有效畅通。</w:t>
      </w:r>
      <w:r>
        <w:rPr>
          <w:rFonts w:ascii="黑体" w:hAns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、通知业主固定或搬离放置在窗台、平台、围墙顶或其他高处的可移动物品，如花盆、灯罩、指示牌、广告牌等，加固树木、门窗玻璃等物品。同时请他们协助管理好自己区域内的物品，避免损失。</w:t>
      </w:r>
      <w:r>
        <w:rPr>
          <w:rFonts w:ascii="黑体" w:hAns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3</w:t>
      </w:r>
      <w:r>
        <w:rPr>
          <w:rFonts w:hint="eastAsia" w:ascii="黑体" w:hAnsi="黑体" w:eastAsia="黑体" w:cs="黑体"/>
          <w:sz w:val="24"/>
          <w:szCs w:val="24"/>
        </w:rPr>
        <w:t>、应准备好各种工具以备使用，如防水手电筒，雨衣雨鞋、潜水泵等。</w:t>
      </w:r>
      <w:r>
        <w:rPr>
          <w:rFonts w:ascii="黑体" w:hAns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4</w:t>
      </w:r>
      <w:r>
        <w:rPr>
          <w:rFonts w:hint="eastAsia" w:ascii="黑体" w:hAnsi="黑体" w:eastAsia="黑体" w:cs="黑体"/>
          <w:sz w:val="24"/>
          <w:szCs w:val="24"/>
        </w:rPr>
        <w:t>、当雷暴雨及大风来临时，各级部门值班员工须坚守岗位。应加强对各敏感部位的巡视，如各雨水口、雨污水泵房、天台、防雷装置、广告牌、大面积门窗等部位。一旦发现异常立即处理，确保管理区域内不进水、不漏风、不跑电。</w:t>
      </w:r>
      <w:r>
        <w:rPr>
          <w:rFonts w:ascii="黑体" w:hAnsi="黑体" w:eastAsia="黑体" w:cs="Times New Roman"/>
          <w:sz w:val="24"/>
          <w:szCs w:val="24"/>
        </w:rPr>
        <w:t> </w:t>
      </w:r>
    </w:p>
    <w:p>
      <w:pPr>
        <w:spacing w:line="520" w:lineRule="exact"/>
        <w:rPr>
          <w:rFonts w:ascii="黑体" w:hAnsi="黑体" w:eastAsia="黑体" w:cs="Times New Roman"/>
          <w:sz w:val="24"/>
          <w:szCs w:val="24"/>
        </w:rPr>
      </w:pPr>
      <w:r>
        <w:rPr>
          <w:rFonts w:ascii="黑体" w:hAnsi="黑体" w:eastAsia="黑体" w:cs="黑体"/>
          <w:sz w:val="24"/>
          <w:szCs w:val="24"/>
        </w:rPr>
        <w:t>5</w:t>
      </w:r>
      <w:r>
        <w:rPr>
          <w:rFonts w:hint="eastAsia" w:ascii="黑体" w:hAnsi="黑体" w:eastAsia="黑体" w:cs="黑体"/>
          <w:sz w:val="24"/>
          <w:szCs w:val="24"/>
        </w:rPr>
        <w:t>、雷暴雨及大风结束后，应即时进行检查及填报损毁报告，以便安排维修</w:t>
      </w:r>
      <w:bookmarkStart w:id="0" w:name="_GoBack"/>
      <w:bookmarkEnd w:id="0"/>
      <w:r>
        <w:rPr>
          <w:rFonts w:hint="eastAsia" w:ascii="黑体" w:hAnsi="黑体" w:eastAsia="黑体" w:cs="黑体"/>
          <w:sz w:val="24"/>
          <w:szCs w:val="24"/>
        </w:rPr>
        <w:t>事宜。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CD5"/>
    <w:rsid w:val="00121059"/>
    <w:rsid w:val="00124630"/>
    <w:rsid w:val="001C6749"/>
    <w:rsid w:val="00375EBA"/>
    <w:rsid w:val="00390796"/>
    <w:rsid w:val="005318E8"/>
    <w:rsid w:val="00956353"/>
    <w:rsid w:val="009B36E5"/>
    <w:rsid w:val="00A92CD5"/>
    <w:rsid w:val="00AA44C9"/>
    <w:rsid w:val="00BE2D45"/>
    <w:rsid w:val="00F84663"/>
    <w:rsid w:val="00FD0829"/>
    <w:rsid w:val="23DF62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sz w:val="18"/>
      <w:szCs w:val="18"/>
    </w:rPr>
  </w:style>
  <w:style w:type="character" w:customStyle="1" w:styleId="7">
    <w:name w:val="Footer Char"/>
    <w:basedOn w:val="5"/>
    <w:link w:val="2"/>
    <w:semiHidden/>
    <w:qFormat/>
    <w:locked/>
    <w:uiPriority w:val="99"/>
    <w:rPr>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13</Pages>
  <Words>1222</Words>
  <Characters>6971</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2015-09-24T01:36:00Z</dcterms:created>
  <dc:creator>PC</dc:creator>
  <cp:lastModifiedBy>Administrator</cp:lastModifiedBy>
  <dcterms:modified xsi:type="dcterms:W3CDTF">2022-06-18T08:46:01Z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